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1C7" w:rsidRPr="006121C7" w:rsidRDefault="006121C7" w:rsidP="006121C7">
      <w:pPr>
        <w:spacing w:after="0" w:line="240" w:lineRule="auto"/>
        <w:rPr>
          <w:rFonts w:ascii="Tahoma" w:eastAsia="Times New Roman" w:hAnsi="Tahoma" w:cs="Tahoma"/>
          <w:b/>
          <w:bCs/>
          <w:color w:val="000000"/>
          <w:sz w:val="17"/>
          <w:szCs w:val="17"/>
          <w:shd w:val="clear" w:color="auto" w:fill="FCF8E4"/>
          <w:lang w:eastAsia="ru-KZ"/>
        </w:rPr>
      </w:pPr>
      <w:r w:rsidRPr="006121C7">
        <w:rPr>
          <w:rFonts w:ascii="Tahoma" w:eastAsia="Times New Roman" w:hAnsi="Tahoma" w:cs="Tahoma"/>
          <w:b/>
          <w:bCs/>
          <w:color w:val="000000"/>
          <w:sz w:val="21"/>
          <w:szCs w:val="21"/>
          <w:shd w:val="clear" w:color="auto" w:fill="FCF8E4"/>
          <w:lang w:eastAsia="ru-KZ"/>
        </w:rPr>
        <w:t>Лекция 6: </w:t>
      </w:r>
    </w:p>
    <w:p w:rsidR="006121C7" w:rsidRPr="006121C7" w:rsidRDefault="006121C7" w:rsidP="006121C7">
      <w:pPr>
        <w:spacing w:after="0" w:line="240" w:lineRule="auto"/>
        <w:outlineLvl w:val="0"/>
        <w:rPr>
          <w:rFonts w:ascii="Times New Roman" w:eastAsia="Times New Roman" w:hAnsi="Times New Roman" w:cs="Times New Roman"/>
          <w:b/>
          <w:bCs/>
          <w:kern w:val="36"/>
          <w:sz w:val="48"/>
          <w:szCs w:val="48"/>
          <w:lang w:eastAsia="ru-KZ"/>
        </w:rPr>
      </w:pPr>
      <w:r w:rsidRPr="006121C7">
        <w:rPr>
          <w:rFonts w:ascii="Tahoma" w:eastAsia="Times New Roman" w:hAnsi="Tahoma" w:cs="Tahoma"/>
          <w:b/>
          <w:bCs/>
          <w:color w:val="000000"/>
          <w:kern w:val="36"/>
          <w:sz w:val="48"/>
          <w:szCs w:val="48"/>
          <w:shd w:val="clear" w:color="auto" w:fill="FCF8E4"/>
          <w:lang w:eastAsia="ru-KZ"/>
        </w:rPr>
        <w:t>Обеспечение безопасности</w:t>
      </w:r>
    </w:p>
    <w:p w:rsidR="007B2895" w:rsidRDefault="006121C7">
      <w:pPr>
        <w:rPr>
          <w:rStyle w:val="spelling-content-entity"/>
          <w:rFonts w:ascii="Tahoma" w:hAnsi="Tahoma" w:cs="Tahoma"/>
          <w:color w:val="494949"/>
          <w:sz w:val="18"/>
          <w:szCs w:val="18"/>
          <w:shd w:val="clear" w:color="auto" w:fill="FFFFFF"/>
        </w:rPr>
      </w:pPr>
      <w:r>
        <w:rPr>
          <w:rStyle w:val="text"/>
          <w:rFonts w:ascii="Tahoma" w:hAnsi="Tahoma" w:cs="Tahoma"/>
          <w:b/>
          <w:bCs/>
          <w:color w:val="494949"/>
          <w:sz w:val="18"/>
          <w:szCs w:val="18"/>
          <w:shd w:val="clear" w:color="auto" w:fill="FFFFFF"/>
        </w:rPr>
        <w:t>Аннотация: </w:t>
      </w:r>
      <w:r>
        <w:rPr>
          <w:rStyle w:val="spelling-content-entity"/>
          <w:rFonts w:ascii="Tahoma" w:hAnsi="Tahoma" w:cs="Tahoma"/>
          <w:color w:val="494949"/>
          <w:sz w:val="18"/>
          <w:szCs w:val="18"/>
          <w:shd w:val="clear" w:color="auto" w:fill="FFFFFF"/>
        </w:rPr>
        <w:t>В лекции рассказывается о методологических аспектах защиты информационных систем.</w:t>
      </w:r>
    </w:p>
    <w:p w:rsidR="006121C7" w:rsidRPr="006121C7" w:rsidRDefault="006121C7" w:rsidP="006121C7">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6121C7">
        <w:rPr>
          <w:rFonts w:ascii="Tahoma" w:eastAsia="Times New Roman" w:hAnsi="Tahoma" w:cs="Tahoma"/>
          <w:b/>
          <w:bCs/>
          <w:color w:val="000000"/>
          <w:sz w:val="24"/>
          <w:szCs w:val="24"/>
          <w:lang w:eastAsia="ru-KZ"/>
        </w:rPr>
        <w:t>Требования к архитектуре ИС для обеспечения безопасности ее функционирования</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Идеология открытых систем существенно отразилась на методологических аспектах и направлении развития сложных распределенных ИС. Она базируется на строгом соблюдении совокупности профилей, протоколов и стандартов де-факто и де-юре. Программные и аппаратные компоненты </w:t>
      </w:r>
      <w:bookmarkStart w:id="0" w:name="keyword1"/>
      <w:bookmarkEnd w:id="0"/>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этой идеологии должны отвечать важнейшим требованиям переносимости и возможности согласованной, совместной работы с другими удаленными компонентами. Это позволяет обеспечить совместимость </w:t>
      </w:r>
      <w:bookmarkStart w:id="1" w:name="keyword2"/>
      <w:bookmarkEnd w:id="1"/>
      <w:r w:rsidRPr="006121C7">
        <w:rPr>
          <w:rFonts w:ascii="Tahoma" w:eastAsia="Times New Roman" w:hAnsi="Tahoma" w:cs="Tahoma"/>
          <w:i/>
          <w:iCs/>
          <w:color w:val="000000"/>
          <w:sz w:val="18"/>
          <w:szCs w:val="18"/>
          <w:lang w:eastAsia="ru-KZ"/>
        </w:rPr>
        <w:t>компонент</w:t>
      </w:r>
      <w:r w:rsidRPr="006121C7">
        <w:rPr>
          <w:rFonts w:ascii="Tahoma" w:eastAsia="Times New Roman" w:hAnsi="Tahoma" w:cs="Tahoma"/>
          <w:color w:val="000000"/>
          <w:sz w:val="18"/>
          <w:szCs w:val="18"/>
          <w:lang w:eastAsia="ru-KZ"/>
        </w:rPr>
        <w:t> различных информационных систем, а также средств передачи данных. Задача сводится к максимально возможному повторному использованию разработанных и апробированных программных и информационных </w:t>
      </w:r>
      <w:bookmarkStart w:id="2" w:name="keyword3"/>
      <w:bookmarkEnd w:id="2"/>
      <w:r w:rsidRPr="006121C7">
        <w:rPr>
          <w:rFonts w:ascii="Tahoma" w:eastAsia="Times New Roman" w:hAnsi="Tahoma" w:cs="Tahoma"/>
          <w:i/>
          <w:iCs/>
          <w:color w:val="000000"/>
          <w:sz w:val="18"/>
          <w:szCs w:val="18"/>
          <w:lang w:eastAsia="ru-KZ"/>
        </w:rPr>
        <w:t>компонент</w:t>
      </w:r>
      <w:r w:rsidRPr="006121C7">
        <w:rPr>
          <w:rFonts w:ascii="Tahoma" w:eastAsia="Times New Roman" w:hAnsi="Tahoma" w:cs="Tahoma"/>
          <w:color w:val="000000"/>
          <w:sz w:val="18"/>
          <w:szCs w:val="18"/>
          <w:lang w:eastAsia="ru-KZ"/>
        </w:rPr>
        <w:t> при изменении вычислительных аппаратных платформ, ОС и процессов взаимодействия.</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При создании сложных, распределенных информационных систем, проектировании их архитектуры, инфраструктуры, выборе </w:t>
      </w:r>
      <w:bookmarkStart w:id="3" w:name="keyword4"/>
      <w:bookmarkEnd w:id="3"/>
      <w:r w:rsidRPr="006121C7">
        <w:rPr>
          <w:rFonts w:ascii="Tahoma" w:eastAsia="Times New Roman" w:hAnsi="Tahoma" w:cs="Tahoma"/>
          <w:i/>
          <w:iCs/>
          <w:color w:val="000000"/>
          <w:sz w:val="18"/>
          <w:szCs w:val="18"/>
          <w:lang w:eastAsia="ru-KZ"/>
        </w:rPr>
        <w:t>компонент</w:t>
      </w:r>
      <w:r w:rsidRPr="006121C7">
        <w:rPr>
          <w:rFonts w:ascii="Tahoma" w:eastAsia="Times New Roman" w:hAnsi="Tahoma" w:cs="Tahoma"/>
          <w:color w:val="000000"/>
          <w:sz w:val="18"/>
          <w:szCs w:val="18"/>
          <w:lang w:eastAsia="ru-KZ"/>
        </w:rPr>
        <w:t> и связей между ними следует учитывать помимо общих (открытость, </w:t>
      </w:r>
      <w:bookmarkStart w:id="4" w:name="keyword5"/>
      <w:bookmarkEnd w:id="4"/>
      <w:r w:rsidRPr="006121C7">
        <w:rPr>
          <w:rFonts w:ascii="Tahoma" w:eastAsia="Times New Roman" w:hAnsi="Tahoma" w:cs="Tahoma"/>
          <w:i/>
          <w:iCs/>
          <w:color w:val="000000"/>
          <w:sz w:val="18"/>
          <w:szCs w:val="18"/>
          <w:lang w:eastAsia="ru-KZ"/>
        </w:rPr>
        <w:t>масштабируемость</w:t>
      </w:r>
      <w:r w:rsidRPr="006121C7">
        <w:rPr>
          <w:rFonts w:ascii="Tahoma" w:eastAsia="Times New Roman" w:hAnsi="Tahoma" w:cs="Tahoma"/>
          <w:color w:val="000000"/>
          <w:sz w:val="18"/>
          <w:szCs w:val="18"/>
          <w:lang w:eastAsia="ru-KZ"/>
        </w:rPr>
        <w:t>, </w:t>
      </w:r>
      <w:bookmarkStart w:id="5" w:name="keyword6"/>
      <w:bookmarkEnd w:id="5"/>
      <w:r w:rsidRPr="006121C7">
        <w:rPr>
          <w:rFonts w:ascii="Tahoma" w:eastAsia="Times New Roman" w:hAnsi="Tahoma" w:cs="Tahoma"/>
          <w:i/>
          <w:iCs/>
          <w:color w:val="000000"/>
          <w:sz w:val="18"/>
          <w:szCs w:val="18"/>
          <w:lang w:eastAsia="ru-KZ"/>
        </w:rPr>
        <w:t>переносимость</w:t>
      </w:r>
      <w:r w:rsidRPr="006121C7">
        <w:rPr>
          <w:rFonts w:ascii="Tahoma" w:eastAsia="Times New Roman" w:hAnsi="Tahoma" w:cs="Tahoma"/>
          <w:color w:val="000000"/>
          <w:sz w:val="18"/>
          <w:szCs w:val="18"/>
          <w:lang w:eastAsia="ru-KZ"/>
        </w:rPr>
        <w:t>, мобильность, защита инвестиций и т.п.) ряд специфических концептуальных требований, направленных на обеспечение безопасности функционирования самой системы и данных:</w:t>
      </w:r>
    </w:p>
    <w:p w:rsidR="006121C7" w:rsidRPr="006121C7" w:rsidRDefault="006121C7" w:rsidP="006121C7">
      <w:pPr>
        <w:numPr>
          <w:ilvl w:val="0"/>
          <w:numId w:val="1"/>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архитектура системы должна быть достаточно гибкой, т.е. должна допускать относительно простое, без коренных структурных изменений, развитие инфраструктуры и изменение конфигурации используемых средств, наращивание функций и ресурсов ИС в соответствии с расширением сфер и задач ее применения;</w:t>
      </w:r>
    </w:p>
    <w:p w:rsidR="006121C7" w:rsidRPr="006121C7" w:rsidRDefault="006121C7" w:rsidP="006121C7">
      <w:pPr>
        <w:numPr>
          <w:ilvl w:val="0"/>
          <w:numId w:val="1"/>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должны быть обеспечены безопасность функционирования системы при различных видах угроз и надежная защита данных от ошибок проектирования, разрушения или потери информации, а также авторизация пользователей, управление рабочей загрузкой, резервированием данных и вычислительных ресурсов, максимально быстрым восстановлением функционирования ИС;</w:t>
      </w:r>
    </w:p>
    <w:p w:rsidR="006121C7" w:rsidRPr="006121C7" w:rsidRDefault="006121C7" w:rsidP="006121C7">
      <w:pPr>
        <w:numPr>
          <w:ilvl w:val="0"/>
          <w:numId w:val="1"/>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следует обеспечить комфортный, максимально упрощенный доступ пользователей к сервисам и результатам функционирования ИС на основе современных графических средств, мнемосхем и наглядных пользовательских интерфейсов;</w:t>
      </w:r>
    </w:p>
    <w:p w:rsidR="006121C7" w:rsidRPr="006121C7" w:rsidRDefault="006121C7" w:rsidP="006121C7">
      <w:pPr>
        <w:numPr>
          <w:ilvl w:val="0"/>
          <w:numId w:val="1"/>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систему должна сопровождать актуализированная, комплектная документация, обеспечивающая квалифицированную эксплуатацию и возможность развития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Подчеркнем, что технические системы безопасности, какими бы мощными они ни были, сами </w:t>
      </w:r>
      <w:bookmarkStart w:id="6" w:name="keyword7"/>
      <w:bookmarkEnd w:id="6"/>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себе не могут гарантировать </w:t>
      </w:r>
      <w:bookmarkStart w:id="7" w:name="keyword8"/>
      <w:bookmarkEnd w:id="7"/>
      <w:r w:rsidRPr="006121C7">
        <w:rPr>
          <w:rFonts w:ascii="Tahoma" w:eastAsia="Times New Roman" w:hAnsi="Tahoma" w:cs="Tahoma"/>
          <w:i/>
          <w:iCs/>
          <w:color w:val="000000"/>
          <w:sz w:val="18"/>
          <w:szCs w:val="18"/>
          <w:lang w:eastAsia="ru-KZ"/>
        </w:rPr>
        <w:t>надежность</w:t>
      </w:r>
      <w:r w:rsidRPr="006121C7">
        <w:rPr>
          <w:rFonts w:ascii="Tahoma" w:eastAsia="Times New Roman" w:hAnsi="Tahoma" w:cs="Tahoma"/>
          <w:color w:val="000000"/>
          <w:sz w:val="18"/>
          <w:szCs w:val="18"/>
          <w:lang w:eastAsia="ru-KZ"/>
        </w:rPr>
        <w:t> программно-технического уровня защиты. Только сфокусированная на </w:t>
      </w:r>
      <w:bookmarkStart w:id="8" w:name="keyword9"/>
      <w:bookmarkEnd w:id="8"/>
      <w:r w:rsidRPr="006121C7">
        <w:rPr>
          <w:rFonts w:ascii="Tahoma" w:eastAsia="Times New Roman" w:hAnsi="Tahoma" w:cs="Tahoma"/>
          <w:i/>
          <w:iCs/>
          <w:color w:val="000000"/>
          <w:sz w:val="18"/>
          <w:szCs w:val="18"/>
          <w:lang w:eastAsia="ru-KZ"/>
        </w:rPr>
        <w:t>безопасность</w:t>
      </w:r>
      <w:r w:rsidRPr="006121C7">
        <w:rPr>
          <w:rFonts w:ascii="Tahoma" w:eastAsia="Times New Roman" w:hAnsi="Tahoma" w:cs="Tahoma"/>
          <w:color w:val="000000"/>
          <w:sz w:val="18"/>
          <w:szCs w:val="18"/>
          <w:lang w:eastAsia="ru-KZ"/>
        </w:rPr>
        <w:t> </w:t>
      </w:r>
      <w:bookmarkStart w:id="9" w:name="keyword10"/>
      <w:bookmarkEnd w:id="9"/>
      <w:r w:rsidRPr="006121C7">
        <w:rPr>
          <w:rFonts w:ascii="Tahoma" w:eastAsia="Times New Roman" w:hAnsi="Tahoma" w:cs="Tahoma"/>
          <w:i/>
          <w:iCs/>
          <w:color w:val="000000"/>
          <w:sz w:val="18"/>
          <w:szCs w:val="18"/>
          <w:lang w:eastAsia="ru-KZ"/>
        </w:rPr>
        <w:t>архитектура</w:t>
      </w:r>
      <w:r w:rsidRPr="006121C7">
        <w:rPr>
          <w:rFonts w:ascii="Tahoma" w:eastAsia="Times New Roman" w:hAnsi="Tahoma" w:cs="Tahoma"/>
          <w:color w:val="000000"/>
          <w:sz w:val="18"/>
          <w:szCs w:val="18"/>
          <w:lang w:eastAsia="ru-KZ"/>
        </w:rPr>
        <w:t> ИС способна сделать эффективным </w:t>
      </w:r>
      <w:bookmarkStart w:id="10" w:name="keyword11"/>
      <w:bookmarkEnd w:id="10"/>
      <w:r w:rsidRPr="006121C7">
        <w:rPr>
          <w:rFonts w:ascii="Tahoma" w:eastAsia="Times New Roman" w:hAnsi="Tahoma" w:cs="Tahoma"/>
          <w:i/>
          <w:iCs/>
          <w:color w:val="000000"/>
          <w:sz w:val="18"/>
          <w:szCs w:val="18"/>
          <w:lang w:eastAsia="ru-KZ"/>
        </w:rPr>
        <w:t>объединение</w:t>
      </w:r>
      <w:r w:rsidRPr="006121C7">
        <w:rPr>
          <w:rFonts w:ascii="Tahoma" w:eastAsia="Times New Roman" w:hAnsi="Tahoma" w:cs="Tahoma"/>
          <w:color w:val="000000"/>
          <w:sz w:val="18"/>
          <w:szCs w:val="18"/>
          <w:lang w:eastAsia="ru-KZ"/>
        </w:rPr>
        <w:t> сервисов, обеспечить управляемость информационной системы, ее способность развиваться и противостоять новым угрозам при сохранении таких свойств, как высокая </w:t>
      </w:r>
      <w:bookmarkStart w:id="11" w:name="keyword12"/>
      <w:bookmarkEnd w:id="11"/>
      <w:r w:rsidRPr="006121C7">
        <w:rPr>
          <w:rFonts w:ascii="Tahoma" w:eastAsia="Times New Roman" w:hAnsi="Tahoma" w:cs="Tahoma"/>
          <w:i/>
          <w:iCs/>
          <w:color w:val="000000"/>
          <w:sz w:val="18"/>
          <w:szCs w:val="18"/>
          <w:lang w:eastAsia="ru-KZ"/>
        </w:rPr>
        <w:t>производительность</w:t>
      </w:r>
      <w:r w:rsidRPr="006121C7">
        <w:rPr>
          <w:rFonts w:ascii="Tahoma" w:eastAsia="Times New Roman" w:hAnsi="Tahoma" w:cs="Tahoma"/>
          <w:color w:val="000000"/>
          <w:sz w:val="18"/>
          <w:szCs w:val="18"/>
          <w:lang w:eastAsia="ru-KZ"/>
        </w:rPr>
        <w:t>, простота и </w:t>
      </w:r>
      <w:bookmarkStart w:id="12" w:name="keyword13"/>
      <w:bookmarkEnd w:id="12"/>
      <w:r w:rsidRPr="006121C7">
        <w:rPr>
          <w:rFonts w:ascii="Tahoma" w:eastAsia="Times New Roman" w:hAnsi="Tahoma" w:cs="Tahoma"/>
          <w:i/>
          <w:iCs/>
          <w:color w:val="000000"/>
          <w:sz w:val="18"/>
          <w:szCs w:val="18"/>
          <w:lang w:eastAsia="ru-KZ"/>
        </w:rPr>
        <w:t>удобство использования</w:t>
      </w:r>
      <w:r w:rsidRPr="006121C7">
        <w:rPr>
          <w:rFonts w:ascii="Tahoma" w:eastAsia="Times New Roman" w:hAnsi="Tahoma" w:cs="Tahoma"/>
          <w:color w:val="000000"/>
          <w:sz w:val="18"/>
          <w:szCs w:val="18"/>
          <w:lang w:eastAsia="ru-KZ"/>
        </w:rPr>
        <w:t>. Для того чтобы выполнить эти требования </w:t>
      </w:r>
      <w:bookmarkStart w:id="13" w:name="keyword14"/>
      <w:bookmarkEnd w:id="13"/>
      <w:r w:rsidRPr="006121C7">
        <w:rPr>
          <w:rFonts w:ascii="Tahoma" w:eastAsia="Times New Roman" w:hAnsi="Tahoma" w:cs="Tahoma"/>
          <w:i/>
          <w:iCs/>
          <w:color w:val="000000"/>
          <w:sz w:val="18"/>
          <w:szCs w:val="18"/>
          <w:lang w:eastAsia="ru-KZ"/>
        </w:rPr>
        <w:t>архитектура</w:t>
      </w:r>
      <w:r w:rsidRPr="006121C7">
        <w:rPr>
          <w:rFonts w:ascii="Tahoma" w:eastAsia="Times New Roman" w:hAnsi="Tahoma" w:cs="Tahoma"/>
          <w:color w:val="000000"/>
          <w:sz w:val="18"/>
          <w:szCs w:val="18"/>
          <w:lang w:eastAsia="ru-KZ"/>
        </w:rPr>
        <w:t> ИС должна строиться на следующих принципах.</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4" w:name="keyword15"/>
      <w:bookmarkEnd w:id="14"/>
      <w:r w:rsidRPr="006121C7">
        <w:rPr>
          <w:rFonts w:ascii="Tahoma" w:eastAsia="Times New Roman" w:hAnsi="Tahoma" w:cs="Tahoma"/>
          <w:i/>
          <w:iCs/>
          <w:color w:val="000000"/>
          <w:sz w:val="18"/>
          <w:szCs w:val="18"/>
          <w:lang w:eastAsia="ru-KZ"/>
        </w:rPr>
        <w:t>Проектирование ИС</w:t>
      </w:r>
      <w:r w:rsidRPr="006121C7">
        <w:rPr>
          <w:rFonts w:ascii="Tahoma" w:eastAsia="Times New Roman" w:hAnsi="Tahoma" w:cs="Tahoma"/>
          <w:color w:val="000000"/>
          <w:sz w:val="18"/>
          <w:szCs w:val="18"/>
          <w:lang w:eastAsia="ru-KZ"/>
        </w:rPr>
        <w:t> на принципах открытых систем, следование признанным стандартам, использование апробированных решений, иерархическая организация ИС с небольшим числом сущностей на каждом уровне — все это способствует прозрачности и хорошей управляемости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Непрерывность защиты в пространстве и времени, невозможность преодолеть защитные средства, </w:t>
      </w:r>
      <w:bookmarkStart w:id="15" w:name="keyword16"/>
      <w:bookmarkEnd w:id="15"/>
      <w:r w:rsidRPr="006121C7">
        <w:rPr>
          <w:rFonts w:ascii="Tahoma" w:eastAsia="Times New Roman" w:hAnsi="Tahoma" w:cs="Tahoma"/>
          <w:i/>
          <w:iCs/>
          <w:color w:val="000000"/>
          <w:sz w:val="18"/>
          <w:szCs w:val="18"/>
          <w:lang w:eastAsia="ru-KZ"/>
        </w:rPr>
        <w:t>исключение</w:t>
      </w:r>
      <w:r w:rsidRPr="006121C7">
        <w:rPr>
          <w:rFonts w:ascii="Tahoma" w:eastAsia="Times New Roman" w:hAnsi="Tahoma" w:cs="Tahoma"/>
          <w:color w:val="000000"/>
          <w:sz w:val="18"/>
          <w:szCs w:val="18"/>
          <w:lang w:eastAsia="ru-KZ"/>
        </w:rPr>
        <w:t> спонтанного или вызванного перехода в небезопасное состояние — при любых обстоятельствах, в том числе нештатных, защитное средство либо полностью выполняет свои функции, либо полностью блокирует </w:t>
      </w:r>
      <w:bookmarkStart w:id="16" w:name="keyword17"/>
      <w:bookmarkEnd w:id="16"/>
      <w:r w:rsidRPr="006121C7">
        <w:rPr>
          <w:rFonts w:ascii="Tahoma" w:eastAsia="Times New Roman" w:hAnsi="Tahoma" w:cs="Tahoma"/>
          <w:i/>
          <w:iCs/>
          <w:color w:val="000000"/>
          <w:sz w:val="18"/>
          <w:szCs w:val="18"/>
          <w:lang w:eastAsia="ru-KZ"/>
        </w:rPr>
        <w:t>доступ</w:t>
      </w:r>
      <w:r w:rsidRPr="006121C7">
        <w:rPr>
          <w:rFonts w:ascii="Tahoma" w:eastAsia="Times New Roman" w:hAnsi="Tahoma" w:cs="Tahoma"/>
          <w:color w:val="000000"/>
          <w:sz w:val="18"/>
          <w:szCs w:val="18"/>
          <w:lang w:eastAsia="ru-KZ"/>
        </w:rPr>
        <w:t> в систему или ее часть</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Усиление самого слабого звена, </w:t>
      </w:r>
      <w:bookmarkStart w:id="17" w:name="keyword18"/>
      <w:bookmarkEnd w:id="17"/>
      <w:r w:rsidRPr="006121C7">
        <w:rPr>
          <w:rFonts w:ascii="Tahoma" w:eastAsia="Times New Roman" w:hAnsi="Tahoma" w:cs="Tahoma"/>
          <w:i/>
          <w:iCs/>
          <w:color w:val="000000"/>
          <w:sz w:val="18"/>
          <w:szCs w:val="18"/>
          <w:lang w:eastAsia="ru-KZ"/>
        </w:rPr>
        <w:t>минимизация привилегий</w:t>
      </w:r>
      <w:r w:rsidRPr="006121C7">
        <w:rPr>
          <w:rFonts w:ascii="Tahoma" w:eastAsia="Times New Roman" w:hAnsi="Tahoma" w:cs="Tahoma"/>
          <w:color w:val="000000"/>
          <w:sz w:val="18"/>
          <w:szCs w:val="18"/>
          <w:lang w:eastAsia="ru-KZ"/>
        </w:rPr>
        <w:t> доступа, разделение функций обслуживающих сервисов и обязанностей персонала. Предполагается такое распределение ролей и ответственности, чтобы один человек не мог нарушить критически важный для организации процесс или создать брешь в защите </w:t>
      </w:r>
      <w:bookmarkStart w:id="18" w:name="keyword19"/>
      <w:bookmarkEnd w:id="18"/>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неведению или заказу злоумышленников.</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Применительно к программно-техническому уровню принцип минимизации привилегий предписывает выделять пользователям и администраторам только те </w:t>
      </w:r>
      <w:bookmarkStart w:id="19" w:name="keyword20"/>
      <w:bookmarkEnd w:id="19"/>
      <w:r w:rsidRPr="006121C7">
        <w:rPr>
          <w:rFonts w:ascii="Tahoma" w:eastAsia="Times New Roman" w:hAnsi="Tahoma" w:cs="Tahoma"/>
          <w:i/>
          <w:iCs/>
          <w:color w:val="000000"/>
          <w:sz w:val="18"/>
          <w:szCs w:val="18"/>
          <w:lang w:eastAsia="ru-KZ"/>
        </w:rPr>
        <w:t>права доступа</w:t>
      </w:r>
      <w:r w:rsidRPr="006121C7">
        <w:rPr>
          <w:rFonts w:ascii="Tahoma" w:eastAsia="Times New Roman" w:hAnsi="Tahoma" w:cs="Tahoma"/>
          <w:color w:val="000000"/>
          <w:sz w:val="18"/>
          <w:szCs w:val="18"/>
          <w:lang w:eastAsia="ru-KZ"/>
        </w:rPr>
        <w:t>, которые необходимы им для выполнения служебных обязанностей. Это позволяет уменьшить </w:t>
      </w:r>
      <w:bookmarkStart w:id="20" w:name="keyword21"/>
      <w:bookmarkEnd w:id="20"/>
      <w:r w:rsidRPr="006121C7">
        <w:rPr>
          <w:rFonts w:ascii="Tahoma" w:eastAsia="Times New Roman" w:hAnsi="Tahoma" w:cs="Tahoma"/>
          <w:i/>
          <w:iCs/>
          <w:color w:val="000000"/>
          <w:sz w:val="18"/>
          <w:szCs w:val="18"/>
          <w:lang w:eastAsia="ru-KZ"/>
        </w:rPr>
        <w:t>ущерб</w:t>
      </w:r>
      <w:r w:rsidRPr="006121C7">
        <w:rPr>
          <w:rFonts w:ascii="Tahoma" w:eastAsia="Times New Roman" w:hAnsi="Tahoma" w:cs="Tahoma"/>
          <w:color w:val="000000"/>
          <w:sz w:val="18"/>
          <w:szCs w:val="18"/>
          <w:lang w:eastAsia="ru-KZ"/>
        </w:rPr>
        <w:t> от случайных или умышленных некорректных действий пользователей и администраторов.</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Эшелонирование обороны, разнообразие защитных средств, простота и управляемость информационной системы и системой ее безопасности. Принцип эшелонирования обороны предписывает не полагаться на один защитный рубеж, каким бы надежным он ни казался. За средствами физической защиты должны следовать программно-технические средства, за идентификацией и аутентификацией — </w:t>
      </w:r>
      <w:bookmarkStart w:id="21" w:name="keyword22"/>
      <w:bookmarkEnd w:id="21"/>
      <w:r w:rsidRPr="006121C7">
        <w:rPr>
          <w:rFonts w:ascii="Tahoma" w:eastAsia="Times New Roman" w:hAnsi="Tahoma" w:cs="Tahoma"/>
          <w:i/>
          <w:iCs/>
          <w:color w:val="000000"/>
          <w:sz w:val="18"/>
          <w:szCs w:val="18"/>
          <w:lang w:eastAsia="ru-KZ"/>
        </w:rPr>
        <w:t>управление доступом</w:t>
      </w:r>
      <w:r w:rsidRPr="006121C7">
        <w:rPr>
          <w:rFonts w:ascii="Tahoma" w:eastAsia="Times New Roman" w:hAnsi="Tahoma" w:cs="Tahoma"/>
          <w:color w:val="000000"/>
          <w:sz w:val="18"/>
          <w:szCs w:val="18"/>
          <w:lang w:eastAsia="ru-KZ"/>
        </w:rPr>
        <w:t>, </w:t>
      </w:r>
      <w:bookmarkStart w:id="22" w:name="keyword23"/>
      <w:bookmarkEnd w:id="22"/>
      <w:r w:rsidRPr="006121C7">
        <w:rPr>
          <w:rFonts w:ascii="Tahoma" w:eastAsia="Times New Roman" w:hAnsi="Tahoma" w:cs="Tahoma"/>
          <w:i/>
          <w:iCs/>
          <w:color w:val="000000"/>
          <w:sz w:val="18"/>
          <w:szCs w:val="18"/>
          <w:lang w:eastAsia="ru-KZ"/>
        </w:rPr>
        <w:t>протоколирование</w:t>
      </w:r>
      <w:r w:rsidRPr="006121C7">
        <w:rPr>
          <w:rFonts w:ascii="Tahoma" w:eastAsia="Times New Roman" w:hAnsi="Tahoma" w:cs="Tahoma"/>
          <w:color w:val="000000"/>
          <w:sz w:val="18"/>
          <w:szCs w:val="18"/>
          <w:lang w:eastAsia="ru-KZ"/>
        </w:rPr>
        <w:t> и </w:t>
      </w:r>
      <w:bookmarkStart w:id="23" w:name="keyword24"/>
      <w:bookmarkEnd w:id="23"/>
      <w:r w:rsidRPr="006121C7">
        <w:rPr>
          <w:rFonts w:ascii="Tahoma" w:eastAsia="Times New Roman" w:hAnsi="Tahoma" w:cs="Tahoma"/>
          <w:i/>
          <w:iCs/>
          <w:color w:val="000000"/>
          <w:sz w:val="18"/>
          <w:szCs w:val="18"/>
          <w:lang w:eastAsia="ru-KZ"/>
        </w:rPr>
        <w:t>аудит</w:t>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24" w:name="keyword25"/>
      <w:bookmarkEnd w:id="24"/>
      <w:r w:rsidRPr="006121C7">
        <w:rPr>
          <w:rFonts w:ascii="Tahoma" w:eastAsia="Times New Roman" w:hAnsi="Tahoma" w:cs="Tahoma"/>
          <w:i/>
          <w:iCs/>
          <w:color w:val="000000"/>
          <w:sz w:val="18"/>
          <w:szCs w:val="18"/>
          <w:lang w:eastAsia="ru-KZ"/>
        </w:rPr>
        <w:t>Эшелонированная оборона</w:t>
      </w:r>
      <w:r w:rsidRPr="006121C7">
        <w:rPr>
          <w:rFonts w:ascii="Tahoma" w:eastAsia="Times New Roman" w:hAnsi="Tahoma" w:cs="Tahoma"/>
          <w:color w:val="000000"/>
          <w:sz w:val="18"/>
          <w:szCs w:val="18"/>
          <w:lang w:eastAsia="ru-KZ"/>
        </w:rPr>
        <w:t> способна не только не пропустить злоумышленника, но и в некоторых случаях идентифицировать его благодаря протоколированию и аудиту. Разнообразие защитных средств предполагает создание различных </w:t>
      </w:r>
      <w:bookmarkStart w:id="25" w:name="keyword26"/>
      <w:bookmarkEnd w:id="25"/>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своему характеру оборонительных рубежей, чтобы от потенциального злоумышленника требовалось овладение разнообразными и, </w:t>
      </w:r>
      <w:bookmarkStart w:id="26" w:name="keyword27"/>
      <w:bookmarkEnd w:id="26"/>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возможности, несовместимыми между собой навыками.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Простота и управляемость ИС в целом и защитных средств в особенности. Только в простой и управляемой системе можно проверить согласованность конфигурации различных компонентов и осуществлять централизованное </w:t>
      </w:r>
      <w:bookmarkStart w:id="27" w:name="keyword28"/>
      <w:bookmarkEnd w:id="27"/>
      <w:r w:rsidRPr="006121C7">
        <w:rPr>
          <w:rFonts w:ascii="Tahoma" w:eastAsia="Times New Roman" w:hAnsi="Tahoma" w:cs="Tahoma"/>
          <w:i/>
          <w:iCs/>
          <w:color w:val="000000"/>
          <w:sz w:val="18"/>
          <w:szCs w:val="18"/>
          <w:lang w:eastAsia="ru-KZ"/>
        </w:rPr>
        <w:t>администрирование</w:t>
      </w:r>
      <w:r w:rsidRPr="006121C7">
        <w:rPr>
          <w:rFonts w:ascii="Tahoma" w:eastAsia="Times New Roman" w:hAnsi="Tahoma" w:cs="Tahoma"/>
          <w:color w:val="000000"/>
          <w:sz w:val="18"/>
          <w:szCs w:val="18"/>
          <w:lang w:eastAsia="ru-KZ"/>
        </w:rPr>
        <w:t xml:space="preserve">. В этой связи важно отметить интегрирующую роль </w:t>
      </w:r>
      <w:proofErr w:type="spellStart"/>
      <w:r w:rsidRPr="006121C7">
        <w:rPr>
          <w:rFonts w:ascii="Tahoma" w:eastAsia="Times New Roman" w:hAnsi="Tahoma" w:cs="Tahoma"/>
          <w:color w:val="000000"/>
          <w:sz w:val="18"/>
          <w:szCs w:val="18"/>
          <w:lang w:eastAsia="ru-KZ"/>
        </w:rPr>
        <w:t>Web</w:t>
      </w:r>
      <w:proofErr w:type="spellEnd"/>
      <w:r w:rsidRPr="006121C7">
        <w:rPr>
          <w:rFonts w:ascii="Tahoma" w:eastAsia="Times New Roman" w:hAnsi="Tahoma" w:cs="Tahoma"/>
          <w:color w:val="000000"/>
          <w:sz w:val="18"/>
          <w:szCs w:val="18"/>
          <w:lang w:eastAsia="ru-KZ"/>
        </w:rPr>
        <w:t>-сервиса, скрывающего разнообразие обслуживаемых объектов и предоставляющего единый, наглядный </w:t>
      </w:r>
      <w:bookmarkStart w:id="28" w:name="keyword29"/>
      <w:bookmarkEnd w:id="28"/>
      <w:r w:rsidRPr="006121C7">
        <w:rPr>
          <w:rFonts w:ascii="Tahoma" w:eastAsia="Times New Roman" w:hAnsi="Tahoma" w:cs="Tahoma"/>
          <w:i/>
          <w:iCs/>
          <w:color w:val="000000"/>
          <w:sz w:val="18"/>
          <w:szCs w:val="18"/>
          <w:lang w:eastAsia="ru-KZ"/>
        </w:rPr>
        <w:t>интерфейс</w:t>
      </w:r>
      <w:r w:rsidRPr="006121C7">
        <w:rPr>
          <w:rFonts w:ascii="Tahoma" w:eastAsia="Times New Roman" w:hAnsi="Tahoma" w:cs="Tahoma"/>
          <w:color w:val="000000"/>
          <w:sz w:val="18"/>
          <w:szCs w:val="18"/>
          <w:lang w:eastAsia="ru-KZ"/>
        </w:rPr>
        <w:t>. Соответственно, если объекты некоторого вида (например, таблицы </w:t>
      </w:r>
      <w:bookmarkStart w:id="29" w:name="keyword30"/>
      <w:bookmarkEnd w:id="29"/>
      <w:r w:rsidRPr="006121C7">
        <w:rPr>
          <w:rFonts w:ascii="Tahoma" w:eastAsia="Times New Roman" w:hAnsi="Tahoma" w:cs="Tahoma"/>
          <w:i/>
          <w:iCs/>
          <w:color w:val="000000"/>
          <w:sz w:val="18"/>
          <w:szCs w:val="18"/>
          <w:lang w:eastAsia="ru-KZ"/>
        </w:rPr>
        <w:t>базы данных</w:t>
      </w:r>
      <w:r w:rsidRPr="006121C7">
        <w:rPr>
          <w:rFonts w:ascii="Tahoma" w:eastAsia="Times New Roman" w:hAnsi="Tahoma" w:cs="Tahoma"/>
          <w:color w:val="000000"/>
          <w:sz w:val="18"/>
          <w:szCs w:val="18"/>
          <w:lang w:eastAsia="ru-KZ"/>
        </w:rPr>
        <w:t>) доступны через </w:t>
      </w:r>
      <w:bookmarkStart w:id="30" w:name="keyword31"/>
      <w:bookmarkEnd w:id="30"/>
      <w:r w:rsidRPr="006121C7">
        <w:rPr>
          <w:rFonts w:ascii="Tahoma" w:eastAsia="Times New Roman" w:hAnsi="Tahoma" w:cs="Tahoma"/>
          <w:i/>
          <w:iCs/>
          <w:color w:val="000000"/>
          <w:sz w:val="18"/>
          <w:szCs w:val="18"/>
          <w:lang w:eastAsia="ru-KZ"/>
        </w:rPr>
        <w:t>Интернет</w:t>
      </w:r>
      <w:r w:rsidRPr="006121C7">
        <w:rPr>
          <w:rFonts w:ascii="Tahoma" w:eastAsia="Times New Roman" w:hAnsi="Tahoma" w:cs="Tahoma"/>
          <w:color w:val="000000"/>
          <w:sz w:val="18"/>
          <w:szCs w:val="18"/>
          <w:lang w:eastAsia="ru-KZ"/>
        </w:rPr>
        <w:t>, необходимо заблокировать </w:t>
      </w:r>
      <w:bookmarkStart w:id="31" w:name="keyword32"/>
      <w:bookmarkEnd w:id="31"/>
      <w:r w:rsidRPr="006121C7">
        <w:rPr>
          <w:rFonts w:ascii="Tahoma" w:eastAsia="Times New Roman" w:hAnsi="Tahoma" w:cs="Tahoma"/>
          <w:i/>
          <w:iCs/>
          <w:color w:val="000000"/>
          <w:sz w:val="18"/>
          <w:szCs w:val="18"/>
          <w:lang w:eastAsia="ru-KZ"/>
        </w:rPr>
        <w:t>прямой</w:t>
      </w:r>
      <w:r w:rsidRPr="006121C7">
        <w:rPr>
          <w:rFonts w:ascii="Tahoma" w:eastAsia="Times New Roman" w:hAnsi="Tahoma" w:cs="Tahoma"/>
          <w:color w:val="000000"/>
          <w:sz w:val="18"/>
          <w:szCs w:val="18"/>
          <w:lang w:eastAsia="ru-KZ"/>
        </w:rPr>
        <w:t> </w:t>
      </w:r>
      <w:bookmarkStart w:id="32" w:name="keyword33"/>
      <w:bookmarkEnd w:id="32"/>
      <w:r w:rsidRPr="006121C7">
        <w:rPr>
          <w:rFonts w:ascii="Tahoma" w:eastAsia="Times New Roman" w:hAnsi="Tahoma" w:cs="Tahoma"/>
          <w:i/>
          <w:iCs/>
          <w:color w:val="000000"/>
          <w:sz w:val="18"/>
          <w:szCs w:val="18"/>
          <w:lang w:eastAsia="ru-KZ"/>
        </w:rPr>
        <w:t>доступ</w:t>
      </w:r>
      <w:r w:rsidRPr="006121C7">
        <w:rPr>
          <w:rFonts w:ascii="Tahoma" w:eastAsia="Times New Roman" w:hAnsi="Tahoma" w:cs="Tahoma"/>
          <w:color w:val="000000"/>
          <w:sz w:val="18"/>
          <w:szCs w:val="18"/>
          <w:lang w:eastAsia="ru-KZ"/>
        </w:rPr>
        <w:t> к ним, поскольку в противном случае система будет уязвимой, сложной и плохо управляемой.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Продуманная и упорядоченная структура программных средств и баз данных. </w:t>
      </w:r>
      <w:bookmarkStart w:id="33" w:name="keyword34"/>
      <w:bookmarkEnd w:id="33"/>
      <w:r w:rsidRPr="006121C7">
        <w:rPr>
          <w:rFonts w:ascii="Tahoma" w:eastAsia="Times New Roman" w:hAnsi="Tahoma" w:cs="Tahoma"/>
          <w:i/>
          <w:iCs/>
          <w:color w:val="000000"/>
          <w:sz w:val="18"/>
          <w:szCs w:val="18"/>
          <w:lang w:eastAsia="ru-KZ"/>
        </w:rPr>
        <w:t>Топология</w:t>
      </w:r>
      <w:r w:rsidRPr="006121C7">
        <w:rPr>
          <w:rFonts w:ascii="Tahoma" w:eastAsia="Times New Roman" w:hAnsi="Tahoma" w:cs="Tahoma"/>
          <w:color w:val="000000"/>
          <w:sz w:val="18"/>
          <w:szCs w:val="18"/>
          <w:lang w:eastAsia="ru-KZ"/>
        </w:rPr>
        <w:t> внутренних и внешних сетей непосредственно отражается на достигаемом качестве и безопасности ИС, а также на трудоемкости их разработки. При строгом соблюдении правил структурного построения значительно облегчается достижение высоких показателей качества и безопасности, так как сокращается число возможных ошибок в реализующих программах, отказов и сбоев оборудования, упрощается их </w:t>
      </w:r>
      <w:bookmarkStart w:id="34" w:name="keyword35"/>
      <w:bookmarkEnd w:id="34"/>
      <w:r w:rsidRPr="006121C7">
        <w:rPr>
          <w:rFonts w:ascii="Tahoma" w:eastAsia="Times New Roman" w:hAnsi="Tahoma" w:cs="Tahoma"/>
          <w:i/>
          <w:iCs/>
          <w:color w:val="000000"/>
          <w:sz w:val="18"/>
          <w:szCs w:val="18"/>
          <w:lang w:eastAsia="ru-KZ"/>
        </w:rPr>
        <w:t>диагностика</w:t>
      </w:r>
      <w:r w:rsidRPr="006121C7">
        <w:rPr>
          <w:rFonts w:ascii="Tahoma" w:eastAsia="Times New Roman" w:hAnsi="Tahoma" w:cs="Tahoma"/>
          <w:color w:val="000000"/>
          <w:sz w:val="18"/>
          <w:szCs w:val="18"/>
          <w:lang w:eastAsia="ru-KZ"/>
        </w:rPr>
        <w:t> и </w:t>
      </w:r>
      <w:bookmarkStart w:id="35" w:name="keyword36"/>
      <w:bookmarkEnd w:id="35"/>
      <w:r w:rsidRPr="006121C7">
        <w:rPr>
          <w:rFonts w:ascii="Tahoma" w:eastAsia="Times New Roman" w:hAnsi="Tahoma" w:cs="Tahoma"/>
          <w:i/>
          <w:iCs/>
          <w:color w:val="000000"/>
          <w:sz w:val="18"/>
          <w:szCs w:val="18"/>
          <w:lang w:eastAsia="ru-KZ"/>
        </w:rPr>
        <w:t>локализация</w:t>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хорошо структурированной системе с четко выделенными компонентами (клиент, </w:t>
      </w:r>
      <w:bookmarkStart w:id="36" w:name="keyword37"/>
      <w:bookmarkEnd w:id="36"/>
      <w:r w:rsidRPr="006121C7">
        <w:rPr>
          <w:rFonts w:ascii="Tahoma" w:eastAsia="Times New Roman" w:hAnsi="Tahoma" w:cs="Tahoma"/>
          <w:i/>
          <w:iCs/>
          <w:color w:val="000000"/>
          <w:sz w:val="18"/>
          <w:szCs w:val="18"/>
          <w:lang w:eastAsia="ru-KZ"/>
        </w:rPr>
        <w:t>сервер</w:t>
      </w:r>
      <w:r w:rsidRPr="006121C7">
        <w:rPr>
          <w:rFonts w:ascii="Tahoma" w:eastAsia="Times New Roman" w:hAnsi="Tahoma" w:cs="Tahoma"/>
          <w:color w:val="000000"/>
          <w:sz w:val="18"/>
          <w:szCs w:val="18"/>
          <w:lang w:eastAsia="ru-KZ"/>
        </w:rPr>
        <w:t> приложений, ресурсный </w:t>
      </w:r>
      <w:bookmarkStart w:id="37" w:name="keyword38"/>
      <w:bookmarkEnd w:id="37"/>
      <w:r w:rsidRPr="006121C7">
        <w:rPr>
          <w:rFonts w:ascii="Tahoma" w:eastAsia="Times New Roman" w:hAnsi="Tahoma" w:cs="Tahoma"/>
          <w:i/>
          <w:iCs/>
          <w:color w:val="000000"/>
          <w:sz w:val="18"/>
          <w:szCs w:val="18"/>
          <w:lang w:eastAsia="ru-KZ"/>
        </w:rPr>
        <w:t>сервер</w:t>
      </w:r>
      <w:r w:rsidRPr="006121C7">
        <w:rPr>
          <w:rFonts w:ascii="Tahoma" w:eastAsia="Times New Roman" w:hAnsi="Tahoma" w:cs="Tahoma"/>
          <w:color w:val="000000"/>
          <w:sz w:val="18"/>
          <w:szCs w:val="18"/>
          <w:lang w:eastAsia="ru-KZ"/>
        </w:rPr>
        <w:t>) контрольные точки выделяются достаточно четко, что решает задачу доказательства достаточности применяемых средств защиты и обеспечения невозможности обхода этих средств потенциальным нарушителем.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Высокие требования, предъявляемые к формированию архитектуры и инфраструктуры на стадии проектирования ИС, определяются тем, что именно на этой стадии можно в значительной степени минимизировать число уязвимостей, связанных с непредумышленными дестабилизирующими факторами, которые влияют на </w:t>
      </w:r>
      <w:bookmarkStart w:id="38" w:name="keyword39"/>
      <w:bookmarkEnd w:id="38"/>
      <w:r w:rsidRPr="006121C7">
        <w:rPr>
          <w:rFonts w:ascii="Tahoma" w:eastAsia="Times New Roman" w:hAnsi="Tahoma" w:cs="Tahoma"/>
          <w:i/>
          <w:iCs/>
          <w:color w:val="000000"/>
          <w:sz w:val="18"/>
          <w:szCs w:val="18"/>
          <w:lang w:eastAsia="ru-KZ"/>
        </w:rPr>
        <w:t>безопасность</w:t>
      </w:r>
      <w:r w:rsidRPr="006121C7">
        <w:rPr>
          <w:rFonts w:ascii="Tahoma" w:eastAsia="Times New Roman" w:hAnsi="Tahoma" w:cs="Tahoma"/>
          <w:color w:val="000000"/>
          <w:sz w:val="18"/>
          <w:szCs w:val="18"/>
          <w:lang w:eastAsia="ru-KZ"/>
        </w:rPr>
        <w:t> программных средств, баз данных и систем коммуникации.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39" w:name="keyword40"/>
      <w:bookmarkEnd w:id="39"/>
      <w:r w:rsidRPr="006121C7">
        <w:rPr>
          <w:rFonts w:ascii="Tahoma" w:eastAsia="Times New Roman" w:hAnsi="Tahoma" w:cs="Tahoma"/>
          <w:i/>
          <w:iCs/>
          <w:color w:val="000000"/>
          <w:sz w:val="18"/>
          <w:szCs w:val="18"/>
          <w:lang w:eastAsia="ru-KZ"/>
        </w:rPr>
        <w:t>Анализ</w:t>
      </w:r>
      <w:r w:rsidRPr="006121C7">
        <w:rPr>
          <w:rFonts w:ascii="Tahoma" w:eastAsia="Times New Roman" w:hAnsi="Tahoma" w:cs="Tahoma"/>
          <w:color w:val="000000"/>
          <w:sz w:val="18"/>
          <w:szCs w:val="18"/>
          <w:lang w:eastAsia="ru-KZ"/>
        </w:rPr>
        <w:t> безопасности ИС при отсутствии злоумышленных факторов базируется на модели взаимодействия основных </w:t>
      </w:r>
      <w:bookmarkStart w:id="40" w:name="keyword41"/>
      <w:bookmarkEnd w:id="40"/>
      <w:r w:rsidRPr="006121C7">
        <w:rPr>
          <w:rFonts w:ascii="Tahoma" w:eastAsia="Times New Roman" w:hAnsi="Tahoma" w:cs="Tahoma"/>
          <w:i/>
          <w:iCs/>
          <w:color w:val="000000"/>
          <w:sz w:val="18"/>
          <w:szCs w:val="18"/>
          <w:lang w:eastAsia="ru-KZ"/>
        </w:rPr>
        <w:t>компонент</w:t>
      </w:r>
      <w:r w:rsidRPr="006121C7">
        <w:rPr>
          <w:rFonts w:ascii="Tahoma" w:eastAsia="Times New Roman" w:hAnsi="Tahoma" w:cs="Tahoma"/>
          <w:color w:val="000000"/>
          <w:sz w:val="18"/>
          <w:szCs w:val="18"/>
          <w:lang w:eastAsia="ru-KZ"/>
        </w:rPr>
        <w:t> ИС (</w:t>
      </w:r>
      <w:hyperlink r:id="rId5" w:anchor="image.6.1" w:history="1">
        <w:r w:rsidRPr="006121C7">
          <w:rPr>
            <w:rFonts w:ascii="Tahoma" w:eastAsia="Times New Roman" w:hAnsi="Tahoma" w:cs="Tahoma"/>
            <w:color w:val="0071A6"/>
            <w:sz w:val="18"/>
            <w:szCs w:val="18"/>
            <w:u w:val="single"/>
            <w:lang w:eastAsia="ru-KZ"/>
          </w:rPr>
          <w:t>рис. 6.1</w:t>
        </w:r>
      </w:hyperlink>
      <w:r w:rsidRPr="006121C7">
        <w:rPr>
          <w:rFonts w:ascii="Tahoma" w:eastAsia="Times New Roman" w:hAnsi="Tahoma" w:cs="Tahoma"/>
          <w:color w:val="000000"/>
          <w:sz w:val="18"/>
          <w:szCs w:val="18"/>
          <w:lang w:eastAsia="ru-KZ"/>
        </w:rPr>
        <w:t>) [</w:t>
      </w:r>
      <w:proofErr w:type="spellStart"/>
      <w:r w:rsidRPr="006121C7">
        <w:rPr>
          <w:rFonts w:ascii="Tahoma" w:eastAsia="Times New Roman" w:hAnsi="Tahoma" w:cs="Tahoma"/>
          <w:color w:val="000000"/>
          <w:sz w:val="18"/>
          <w:szCs w:val="18"/>
          <w:lang w:eastAsia="ru-KZ"/>
        </w:rPr>
        <w:t>Липаев</w:t>
      </w:r>
      <w:proofErr w:type="spellEnd"/>
      <w:r w:rsidRPr="006121C7">
        <w:rPr>
          <w:rFonts w:ascii="Tahoma" w:eastAsia="Times New Roman" w:hAnsi="Tahoma" w:cs="Tahoma"/>
          <w:color w:val="000000"/>
          <w:sz w:val="18"/>
          <w:szCs w:val="18"/>
          <w:lang w:eastAsia="ru-KZ"/>
        </w:rPr>
        <w:t xml:space="preserve"> В. В., 1997]. В качестве объектов уязвимости рассматриваются:</w:t>
      </w:r>
    </w:p>
    <w:p w:rsidR="006121C7" w:rsidRPr="006121C7" w:rsidRDefault="006121C7" w:rsidP="006121C7">
      <w:pPr>
        <w:numPr>
          <w:ilvl w:val="0"/>
          <w:numId w:val="2"/>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динамический вычислительный процесс обработки данных, автоматизированной подготовки решений и выработки управляющих воздействий;</w:t>
      </w:r>
    </w:p>
    <w:p w:rsidR="006121C7" w:rsidRPr="006121C7" w:rsidRDefault="006121C7" w:rsidP="006121C7">
      <w:pPr>
        <w:numPr>
          <w:ilvl w:val="0"/>
          <w:numId w:val="2"/>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объектный код программ, исполняемых вычислительными средствами в процессе функционирования ИС;</w:t>
      </w:r>
    </w:p>
    <w:p w:rsidR="006121C7" w:rsidRPr="006121C7" w:rsidRDefault="006121C7" w:rsidP="006121C7">
      <w:pPr>
        <w:numPr>
          <w:ilvl w:val="0"/>
          <w:numId w:val="2"/>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данные и информация, накопленная в базах данных;</w:t>
      </w:r>
    </w:p>
    <w:p w:rsidR="006121C7" w:rsidRPr="006121C7" w:rsidRDefault="006121C7" w:rsidP="006121C7">
      <w:pPr>
        <w:numPr>
          <w:ilvl w:val="0"/>
          <w:numId w:val="2"/>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информация, выдаваемая потребителям и на исполнительные механизмы.</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41" w:name="image.6.1"/>
      <w:bookmarkEnd w:id="41"/>
      <w:r w:rsidRPr="006121C7">
        <w:rPr>
          <w:rFonts w:ascii="Tahoma" w:eastAsia="Times New Roman" w:hAnsi="Tahoma" w:cs="Tahoma"/>
          <w:noProof/>
          <w:color w:val="000000"/>
          <w:sz w:val="18"/>
          <w:szCs w:val="18"/>
          <w:lang w:eastAsia="ru-KZ"/>
        </w:rPr>
        <w:lastRenderedPageBreak/>
        <w:drawing>
          <wp:inline distT="0" distB="0" distL="0" distR="0" wp14:anchorId="1DB288DD" wp14:editId="666B360B">
            <wp:extent cx="3840480" cy="4627880"/>
            <wp:effectExtent l="0" t="0" r="7620" b="1270"/>
            <wp:docPr id="1" name="Рисунок 1" descr="Модель анализа безопасности информационных систем при отсутствии злоумышленных угр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анализа безопасности информационных систем при отсутствии злоумышленных угро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0480" cy="4627880"/>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 </w:t>
      </w:r>
      <w:r w:rsidRPr="006121C7">
        <w:rPr>
          <w:rFonts w:ascii="Tahoma" w:eastAsia="Times New Roman" w:hAnsi="Tahoma" w:cs="Tahoma"/>
          <w:color w:val="000000"/>
          <w:sz w:val="18"/>
          <w:szCs w:val="18"/>
          <w:lang w:eastAsia="ru-KZ"/>
        </w:rPr>
        <w:t>Модель анализа безопасности информационных систем при отсутствии злоумышленных угроз</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Полное устранение перечисленных угроз принципиально невозможно. Задача состоит в выявлении факторов, от которых они зависят, в создании методов и средств уменьшения их влияния на </w:t>
      </w:r>
      <w:bookmarkStart w:id="42" w:name="keyword42"/>
      <w:bookmarkEnd w:id="42"/>
      <w:r w:rsidRPr="006121C7">
        <w:rPr>
          <w:rFonts w:ascii="Tahoma" w:eastAsia="Times New Roman" w:hAnsi="Tahoma" w:cs="Tahoma"/>
          <w:i/>
          <w:iCs/>
          <w:color w:val="000000"/>
          <w:sz w:val="18"/>
          <w:szCs w:val="18"/>
          <w:lang w:eastAsia="ru-KZ"/>
        </w:rPr>
        <w:t>безопасность</w:t>
      </w:r>
      <w:r w:rsidRPr="006121C7">
        <w:rPr>
          <w:rFonts w:ascii="Tahoma" w:eastAsia="Times New Roman" w:hAnsi="Tahoma" w:cs="Tahoma"/>
          <w:color w:val="000000"/>
          <w:sz w:val="18"/>
          <w:szCs w:val="18"/>
          <w:lang w:eastAsia="ru-KZ"/>
        </w:rPr>
        <w:t> ИС, а также в эффективном распределении ресурсов для обеспечения защиты, равнопрочной </w:t>
      </w:r>
      <w:bookmarkStart w:id="43" w:name="keyword43"/>
      <w:bookmarkEnd w:id="4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отношению ко всем негативным воздействиям.</w:t>
      </w:r>
    </w:p>
    <w:p w:rsidR="006121C7" w:rsidRPr="006121C7" w:rsidRDefault="006121C7" w:rsidP="006121C7">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44" w:name="sect2"/>
      <w:bookmarkEnd w:id="44"/>
      <w:r w:rsidRPr="006121C7">
        <w:rPr>
          <w:rFonts w:ascii="Tahoma" w:eastAsia="Times New Roman" w:hAnsi="Tahoma" w:cs="Tahoma"/>
          <w:b/>
          <w:bCs/>
          <w:color w:val="000000"/>
          <w:sz w:val="24"/>
          <w:szCs w:val="24"/>
          <w:lang w:eastAsia="ru-KZ"/>
        </w:rPr>
        <w:t>Стандартизация подходов к обеспечению информационной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Специалистам в области ИБ сегодня практически невозможно обойтись без знаний соответствующих профилей защиты, стандартов и спецификаций. Формальная причина состоит в том, что необходимость следования некоторым стандартам (например, криптографическим и "Руководящим документам" Гостехкомиссии РФ) закреплена законодательно. Убедительны и содержательные причины: стандарты и спецификации - одна из форм накопления и реализации знаний, прежде всего о процедурном и программно-техническом уровнях ИБ и ИС, в них зафиксированы апробированные, высококачественные решения и методологии, разработанные наиболее квалифицированными компаниями в области разработки </w:t>
      </w:r>
      <w:bookmarkStart w:id="45" w:name="keyword44"/>
      <w:bookmarkEnd w:id="45"/>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и безопасности программных средств.</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 верхнем уровне можно выделить две существенно отличающиеся друг от друга группы стандартов и спецификаций: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1. оценочные стандарты, предназначенные для оценки и классификации ИС и средств защиты </w:t>
      </w:r>
      <w:bookmarkStart w:id="46" w:name="keyword45"/>
      <w:bookmarkEnd w:id="46"/>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требованиям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2. спецификации, регламентирующие различные аспекты реализации и использования средств и методов защиты.</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Эти группы дополняют друг друга. Оценочные стандарты описывают важнейшие с точки зрения ИБ понятия и аспекты ИС, играя роль организационных и архитектурных спецификаций. Специализированные стандарты и спецификации определяют, как именно строить ИС предписанной архитектуры и выполнять организационные и технические требования для обеспечения информационной безопасности (</w:t>
      </w:r>
      <w:hyperlink r:id="rId7" w:anchor="image.6.2" w:history="1">
        <w:r w:rsidRPr="006121C7">
          <w:rPr>
            <w:rFonts w:ascii="Tahoma" w:eastAsia="Times New Roman" w:hAnsi="Tahoma" w:cs="Tahoma"/>
            <w:color w:val="0071A6"/>
            <w:sz w:val="18"/>
            <w:szCs w:val="18"/>
            <w:u w:val="single"/>
            <w:lang w:eastAsia="ru-KZ"/>
          </w:rPr>
          <w:t>рис. 6.2</w:t>
        </w:r>
      </w:hyperlink>
      <w:r w:rsidRPr="006121C7">
        <w:rPr>
          <w:rFonts w:ascii="Tahoma" w:eastAsia="Times New Roman" w:hAnsi="Tahoma" w:cs="Tahoma"/>
          <w:color w:val="000000"/>
          <w:sz w:val="18"/>
          <w:szCs w:val="18"/>
          <w:lang w:eastAsia="ru-KZ"/>
        </w:rPr>
        <w:t>, </w:t>
      </w:r>
      <w:hyperlink r:id="rId8" w:anchor="image.6.3" w:history="1">
        <w:r w:rsidRPr="006121C7">
          <w:rPr>
            <w:rFonts w:ascii="Tahoma" w:eastAsia="Times New Roman" w:hAnsi="Tahoma" w:cs="Tahoma"/>
            <w:color w:val="0071A6"/>
            <w:sz w:val="18"/>
            <w:szCs w:val="18"/>
            <w:u w:val="single"/>
            <w:lang w:eastAsia="ru-KZ"/>
          </w:rPr>
          <w:t>рис. 6.3</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47" w:name="image.6.2"/>
      <w:bookmarkEnd w:id="47"/>
      <w:r w:rsidRPr="006121C7">
        <w:rPr>
          <w:rFonts w:ascii="Tahoma" w:eastAsia="Times New Roman" w:hAnsi="Tahoma" w:cs="Tahoma"/>
          <w:noProof/>
          <w:color w:val="000000"/>
          <w:sz w:val="18"/>
          <w:szCs w:val="18"/>
          <w:lang w:eastAsia="ru-KZ"/>
        </w:rPr>
        <w:drawing>
          <wp:inline distT="0" distB="0" distL="0" distR="0" wp14:anchorId="653940E1" wp14:editId="13C3D7C8">
            <wp:extent cx="3450590" cy="2886075"/>
            <wp:effectExtent l="0" t="0" r="0" b="9525"/>
            <wp:docPr id="2" name="Рисунок 2" descr="Объекты стандартизации в открытой информационной сист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ъекты стандартизации в открытой информационной систем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590" cy="288607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6.2. </w:t>
      </w:r>
      <w:r w:rsidRPr="006121C7">
        <w:rPr>
          <w:rFonts w:ascii="Tahoma" w:eastAsia="Times New Roman" w:hAnsi="Tahoma" w:cs="Tahoma"/>
          <w:color w:val="000000"/>
          <w:sz w:val="18"/>
          <w:szCs w:val="18"/>
          <w:lang w:eastAsia="ru-KZ"/>
        </w:rPr>
        <w:t>Объекты стандартизации в открытой информационной системе</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48" w:name="image.6.3"/>
      <w:bookmarkEnd w:id="48"/>
      <w:r w:rsidRPr="006121C7">
        <w:rPr>
          <w:rFonts w:ascii="Tahoma" w:eastAsia="Times New Roman" w:hAnsi="Tahoma" w:cs="Tahoma"/>
          <w:noProof/>
          <w:color w:val="000000"/>
          <w:sz w:val="18"/>
          <w:szCs w:val="18"/>
          <w:lang w:eastAsia="ru-KZ"/>
        </w:rPr>
        <w:drawing>
          <wp:inline distT="0" distB="0" distL="0" distR="0" wp14:anchorId="607AD339" wp14:editId="5B7364E6">
            <wp:extent cx="4070985" cy="2258060"/>
            <wp:effectExtent l="0" t="0" r="5715" b="8890"/>
            <wp:docPr id="3" name="Рисунок 3" descr="Хронология стандартизации в сфере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ронология стандартизации в сфере информационной безопасн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985" cy="2258060"/>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6.3. </w:t>
      </w:r>
      <w:r w:rsidRPr="006121C7">
        <w:rPr>
          <w:rFonts w:ascii="Tahoma" w:eastAsia="Times New Roman" w:hAnsi="Tahoma" w:cs="Tahoma"/>
          <w:color w:val="000000"/>
          <w:sz w:val="18"/>
          <w:szCs w:val="18"/>
          <w:lang w:eastAsia="ru-KZ"/>
        </w:rPr>
        <w:t>Хронология стандартизации в сфере информационной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Из числа оценочных необходимо выделить стандарт "Критерии оценки доверенных компьютерных систем" и его интерпретацию для сетевых конфигураций (Министерство обороны США), "Гармонизированные критерии Европейских стран", </w:t>
      </w:r>
      <w:bookmarkStart w:id="49" w:name="keyword46"/>
      <w:bookmarkEnd w:id="49"/>
      <w:r w:rsidRPr="006121C7">
        <w:rPr>
          <w:rFonts w:ascii="Tahoma" w:eastAsia="Times New Roman" w:hAnsi="Tahoma" w:cs="Tahoma"/>
          <w:i/>
          <w:iCs/>
          <w:color w:val="000000"/>
          <w:sz w:val="18"/>
          <w:szCs w:val="18"/>
          <w:lang w:eastAsia="ru-KZ"/>
        </w:rPr>
        <w:t>международный стандарт</w:t>
      </w:r>
      <w:r w:rsidRPr="006121C7">
        <w:rPr>
          <w:rFonts w:ascii="Tahoma" w:eastAsia="Times New Roman" w:hAnsi="Tahoma" w:cs="Tahoma"/>
          <w:color w:val="000000"/>
          <w:sz w:val="18"/>
          <w:szCs w:val="18"/>
          <w:lang w:eastAsia="ru-KZ"/>
        </w:rPr>
        <w:t> "Критерии оценки безопасности информационных технологий" и, конечно, "Руководящие документы" Гостехкомиссии РФ. К этой же группе относится и Федеральный стандарт США "</w:t>
      </w:r>
      <w:bookmarkStart w:id="50" w:name="keyword47"/>
      <w:bookmarkEnd w:id="50"/>
      <w:r w:rsidRPr="006121C7">
        <w:rPr>
          <w:rFonts w:ascii="Tahoma" w:eastAsia="Times New Roman" w:hAnsi="Tahoma" w:cs="Tahoma"/>
          <w:i/>
          <w:iCs/>
          <w:color w:val="000000"/>
          <w:sz w:val="18"/>
          <w:szCs w:val="18"/>
          <w:lang w:eastAsia="ru-KZ"/>
        </w:rPr>
        <w:t>Требования безопасности</w:t>
      </w:r>
      <w:r w:rsidRPr="006121C7">
        <w:rPr>
          <w:rFonts w:ascii="Tahoma" w:eastAsia="Times New Roman" w:hAnsi="Tahoma" w:cs="Tahoma"/>
          <w:color w:val="000000"/>
          <w:sz w:val="18"/>
          <w:szCs w:val="18"/>
          <w:lang w:eastAsia="ru-KZ"/>
        </w:rPr>
        <w:t> для криптографических модулей", регламентирующий конкретный, но очень важный и сложный аспект информационной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Технические спецификации, применимые к современным распределенным ИС, создаются главным образом "Тематической группой </w:t>
      </w:r>
      <w:bookmarkStart w:id="51" w:name="keyword48"/>
      <w:bookmarkEnd w:id="51"/>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технологии </w:t>
      </w:r>
      <w:bookmarkStart w:id="52" w:name="keyword49"/>
      <w:bookmarkEnd w:id="52"/>
      <w:r w:rsidRPr="006121C7">
        <w:rPr>
          <w:rFonts w:ascii="Tahoma" w:eastAsia="Times New Roman" w:hAnsi="Tahoma" w:cs="Tahoma"/>
          <w:i/>
          <w:iCs/>
          <w:color w:val="000000"/>
          <w:sz w:val="18"/>
          <w:szCs w:val="18"/>
          <w:lang w:eastAsia="ru-KZ"/>
        </w:rPr>
        <w:t>Интернет</w:t>
      </w:r>
      <w:r w:rsidRPr="006121C7">
        <w:rPr>
          <w:rFonts w:ascii="Tahoma" w:eastAsia="Times New Roman" w:hAnsi="Tahoma" w:cs="Tahoma"/>
          <w:color w:val="000000"/>
          <w:sz w:val="18"/>
          <w:szCs w:val="18"/>
          <w:lang w:eastAsia="ru-KZ"/>
        </w:rPr>
        <w:t>" (</w:t>
      </w:r>
      <w:bookmarkStart w:id="53" w:name="keyword50"/>
      <w:bookmarkEnd w:id="53"/>
      <w:proofErr w:type="spellStart"/>
      <w:r w:rsidRPr="006121C7">
        <w:rPr>
          <w:rFonts w:ascii="Tahoma" w:eastAsia="Times New Roman" w:hAnsi="Tahoma" w:cs="Tahoma"/>
          <w:i/>
          <w:iCs/>
          <w:color w:val="000000"/>
          <w:sz w:val="18"/>
          <w:szCs w:val="18"/>
          <w:lang w:eastAsia="ru-KZ"/>
        </w:rPr>
        <w:t>Internet</w:t>
      </w:r>
      <w:proofErr w:type="spellEnd"/>
      <w:r w:rsidRPr="006121C7">
        <w:rPr>
          <w:rFonts w:ascii="Tahoma" w:eastAsia="Times New Roman" w:hAnsi="Tahoma" w:cs="Tahoma"/>
          <w:color w:val="000000"/>
          <w:sz w:val="18"/>
          <w:szCs w:val="18"/>
          <w:lang w:eastAsia="ru-KZ"/>
        </w:rPr>
        <w:t> </w:t>
      </w:r>
      <w:bookmarkStart w:id="54" w:name="keyword51"/>
      <w:bookmarkEnd w:id="54"/>
      <w:proofErr w:type="spellStart"/>
      <w:r w:rsidRPr="006121C7">
        <w:rPr>
          <w:rFonts w:ascii="Tahoma" w:eastAsia="Times New Roman" w:hAnsi="Tahoma" w:cs="Tahoma"/>
          <w:i/>
          <w:iCs/>
          <w:color w:val="000000"/>
          <w:sz w:val="18"/>
          <w:szCs w:val="18"/>
          <w:lang w:eastAsia="ru-KZ"/>
        </w:rPr>
        <w:t>Engineering</w:t>
      </w:r>
      <w:proofErr w:type="spellEnd"/>
      <w:r w:rsidRPr="006121C7">
        <w:rPr>
          <w:rFonts w:ascii="Tahoma" w:eastAsia="Times New Roman" w:hAnsi="Tahoma" w:cs="Tahoma"/>
          <w:color w:val="000000"/>
          <w:sz w:val="18"/>
          <w:szCs w:val="18"/>
          <w:lang w:eastAsia="ru-KZ"/>
        </w:rPr>
        <w:t> </w:t>
      </w:r>
      <w:bookmarkStart w:id="55" w:name="keyword52"/>
      <w:bookmarkEnd w:id="55"/>
      <w:proofErr w:type="spellStart"/>
      <w:r w:rsidRPr="006121C7">
        <w:rPr>
          <w:rFonts w:ascii="Tahoma" w:eastAsia="Times New Roman" w:hAnsi="Tahoma" w:cs="Tahoma"/>
          <w:i/>
          <w:iCs/>
          <w:color w:val="000000"/>
          <w:sz w:val="18"/>
          <w:szCs w:val="18"/>
          <w:lang w:eastAsia="ru-KZ"/>
        </w:rPr>
        <w:t>Task</w:t>
      </w:r>
      <w:proofErr w:type="spellEnd"/>
      <w:r w:rsidRPr="006121C7">
        <w:rPr>
          <w:rFonts w:ascii="Tahoma" w:eastAsia="Times New Roman" w:hAnsi="Tahoma" w:cs="Tahoma"/>
          <w:i/>
          <w:iCs/>
          <w:color w:val="000000"/>
          <w:sz w:val="18"/>
          <w:szCs w:val="18"/>
          <w:lang w:eastAsia="ru-KZ"/>
        </w:rPr>
        <w:t xml:space="preserve"> </w:t>
      </w:r>
      <w:proofErr w:type="spellStart"/>
      <w:r w:rsidRPr="006121C7">
        <w:rPr>
          <w:rFonts w:ascii="Tahoma" w:eastAsia="Times New Roman" w:hAnsi="Tahoma" w:cs="Tahoma"/>
          <w:i/>
          <w:iCs/>
          <w:color w:val="000000"/>
          <w:sz w:val="18"/>
          <w:szCs w:val="18"/>
          <w:lang w:eastAsia="ru-KZ"/>
        </w:rPr>
        <w:t>Force</w:t>
      </w:r>
      <w:proofErr w:type="spellEnd"/>
      <w:r w:rsidRPr="006121C7">
        <w:rPr>
          <w:rFonts w:ascii="Tahoma" w:eastAsia="Times New Roman" w:hAnsi="Tahoma" w:cs="Tahoma"/>
          <w:color w:val="000000"/>
          <w:sz w:val="18"/>
          <w:szCs w:val="18"/>
          <w:lang w:eastAsia="ru-KZ"/>
        </w:rPr>
        <w:t> - </w:t>
      </w:r>
      <w:bookmarkStart w:id="56" w:name="keyword53"/>
      <w:bookmarkEnd w:id="56"/>
      <w:r w:rsidRPr="006121C7">
        <w:rPr>
          <w:rFonts w:ascii="Tahoma" w:eastAsia="Times New Roman" w:hAnsi="Tahoma" w:cs="Tahoma"/>
          <w:i/>
          <w:iCs/>
          <w:color w:val="000000"/>
          <w:sz w:val="18"/>
          <w:szCs w:val="18"/>
          <w:lang w:eastAsia="ru-KZ"/>
        </w:rPr>
        <w:t>IETF</w:t>
      </w:r>
      <w:r w:rsidRPr="006121C7">
        <w:rPr>
          <w:rFonts w:ascii="Tahoma" w:eastAsia="Times New Roman" w:hAnsi="Tahoma" w:cs="Tahoma"/>
          <w:color w:val="000000"/>
          <w:sz w:val="18"/>
          <w:szCs w:val="18"/>
          <w:lang w:eastAsia="ru-KZ"/>
        </w:rPr>
        <w:t>) и ее подразделением - рабочей группой </w:t>
      </w:r>
      <w:bookmarkStart w:id="57" w:name="keyword54"/>
      <w:bookmarkEnd w:id="57"/>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безопасности. Ядром технических спецификаций служат документы </w:t>
      </w:r>
      <w:bookmarkStart w:id="58" w:name="keyword55"/>
      <w:bookmarkEnd w:id="58"/>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безопасности на IP-уровне (</w:t>
      </w:r>
      <w:proofErr w:type="spellStart"/>
      <w:r w:rsidRPr="006121C7">
        <w:rPr>
          <w:rFonts w:ascii="Tahoma" w:eastAsia="Times New Roman" w:hAnsi="Tahoma" w:cs="Tahoma"/>
          <w:color w:val="000000"/>
          <w:sz w:val="18"/>
          <w:szCs w:val="18"/>
          <w:lang w:eastAsia="ru-KZ"/>
        </w:rPr>
        <w:t>IPSec</w:t>
      </w:r>
      <w:proofErr w:type="spellEnd"/>
      <w:r w:rsidRPr="006121C7">
        <w:rPr>
          <w:rFonts w:ascii="Tahoma" w:eastAsia="Times New Roman" w:hAnsi="Tahoma" w:cs="Tahoma"/>
          <w:color w:val="000000"/>
          <w:sz w:val="18"/>
          <w:szCs w:val="18"/>
          <w:lang w:eastAsia="ru-KZ"/>
        </w:rPr>
        <w:t>). Кроме этого, анализируется защита на транспортном уровне (</w:t>
      </w:r>
      <w:bookmarkStart w:id="59" w:name="keyword56"/>
      <w:bookmarkEnd w:id="59"/>
      <w:proofErr w:type="spellStart"/>
      <w:r w:rsidRPr="006121C7">
        <w:rPr>
          <w:rFonts w:ascii="Tahoma" w:eastAsia="Times New Roman" w:hAnsi="Tahoma" w:cs="Tahoma"/>
          <w:i/>
          <w:iCs/>
          <w:color w:val="000000"/>
          <w:sz w:val="18"/>
          <w:szCs w:val="18"/>
          <w:lang w:eastAsia="ru-KZ"/>
        </w:rPr>
        <w:t>Transport</w:t>
      </w:r>
      <w:proofErr w:type="spellEnd"/>
      <w:r w:rsidRPr="006121C7">
        <w:rPr>
          <w:rFonts w:ascii="Tahoma" w:eastAsia="Times New Roman" w:hAnsi="Tahoma" w:cs="Tahoma"/>
          <w:i/>
          <w:iCs/>
          <w:color w:val="000000"/>
          <w:sz w:val="18"/>
          <w:szCs w:val="18"/>
          <w:lang w:eastAsia="ru-KZ"/>
        </w:rPr>
        <w:t xml:space="preserve"> </w:t>
      </w:r>
      <w:proofErr w:type="spellStart"/>
      <w:r w:rsidRPr="006121C7">
        <w:rPr>
          <w:rFonts w:ascii="Tahoma" w:eastAsia="Times New Roman" w:hAnsi="Tahoma" w:cs="Tahoma"/>
          <w:i/>
          <w:iCs/>
          <w:color w:val="000000"/>
          <w:sz w:val="18"/>
          <w:szCs w:val="18"/>
          <w:lang w:eastAsia="ru-KZ"/>
        </w:rPr>
        <w:t>Layer</w:t>
      </w:r>
      <w:proofErr w:type="spellEnd"/>
      <w:r w:rsidRPr="006121C7">
        <w:rPr>
          <w:rFonts w:ascii="Tahoma" w:eastAsia="Times New Roman" w:hAnsi="Tahoma" w:cs="Tahoma"/>
          <w:color w:val="000000"/>
          <w:sz w:val="18"/>
          <w:szCs w:val="18"/>
          <w:lang w:eastAsia="ru-KZ"/>
        </w:rPr>
        <w:t> </w:t>
      </w:r>
      <w:bookmarkStart w:id="60" w:name="keyword57"/>
      <w:bookmarkEnd w:id="60"/>
      <w:proofErr w:type="spellStart"/>
      <w:r w:rsidRPr="006121C7">
        <w:rPr>
          <w:rFonts w:ascii="Tahoma" w:eastAsia="Times New Roman" w:hAnsi="Tahoma" w:cs="Tahoma"/>
          <w:i/>
          <w:iCs/>
          <w:color w:val="000000"/>
          <w:sz w:val="18"/>
          <w:szCs w:val="18"/>
          <w:lang w:eastAsia="ru-KZ"/>
        </w:rPr>
        <w:t>Security</w:t>
      </w:r>
      <w:proofErr w:type="spellEnd"/>
      <w:r w:rsidRPr="006121C7">
        <w:rPr>
          <w:rFonts w:ascii="Tahoma" w:eastAsia="Times New Roman" w:hAnsi="Tahoma" w:cs="Tahoma"/>
          <w:color w:val="000000"/>
          <w:sz w:val="18"/>
          <w:szCs w:val="18"/>
          <w:lang w:eastAsia="ru-KZ"/>
        </w:rPr>
        <w:t> - </w:t>
      </w:r>
      <w:bookmarkStart w:id="61" w:name="keyword58"/>
      <w:bookmarkEnd w:id="61"/>
      <w:r w:rsidRPr="006121C7">
        <w:rPr>
          <w:rFonts w:ascii="Tahoma" w:eastAsia="Times New Roman" w:hAnsi="Tahoma" w:cs="Tahoma"/>
          <w:i/>
          <w:iCs/>
          <w:color w:val="000000"/>
          <w:sz w:val="18"/>
          <w:szCs w:val="18"/>
          <w:lang w:eastAsia="ru-KZ"/>
        </w:rPr>
        <w:t>TLS</w:t>
      </w:r>
      <w:r w:rsidRPr="006121C7">
        <w:rPr>
          <w:rFonts w:ascii="Tahoma" w:eastAsia="Times New Roman" w:hAnsi="Tahoma" w:cs="Tahoma"/>
          <w:color w:val="000000"/>
          <w:sz w:val="18"/>
          <w:szCs w:val="18"/>
          <w:lang w:eastAsia="ru-KZ"/>
        </w:rPr>
        <w:t>), а также на уровне приложений (спецификации </w:t>
      </w:r>
      <w:bookmarkStart w:id="62" w:name="keyword59"/>
      <w:bookmarkEnd w:id="62"/>
      <w:r w:rsidRPr="006121C7">
        <w:rPr>
          <w:rFonts w:ascii="Tahoma" w:eastAsia="Times New Roman" w:hAnsi="Tahoma" w:cs="Tahoma"/>
          <w:i/>
          <w:iCs/>
          <w:color w:val="000000"/>
          <w:sz w:val="18"/>
          <w:szCs w:val="18"/>
          <w:lang w:eastAsia="ru-KZ"/>
        </w:rPr>
        <w:t>GSS-API</w:t>
      </w:r>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Kerberos</w:t>
      </w:r>
      <w:proofErr w:type="spellEnd"/>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63" w:name="keyword60"/>
      <w:bookmarkEnd w:id="63"/>
      <w:r w:rsidRPr="006121C7">
        <w:rPr>
          <w:rFonts w:ascii="Tahoma" w:eastAsia="Times New Roman" w:hAnsi="Tahoma" w:cs="Tahoma"/>
          <w:i/>
          <w:iCs/>
          <w:color w:val="000000"/>
          <w:sz w:val="18"/>
          <w:szCs w:val="18"/>
          <w:lang w:eastAsia="ru-KZ"/>
        </w:rPr>
        <w:t>Интернет</w:t>
      </w:r>
      <w:r w:rsidRPr="006121C7">
        <w:rPr>
          <w:rFonts w:ascii="Tahoma" w:eastAsia="Times New Roman" w:hAnsi="Tahoma" w:cs="Tahoma"/>
          <w:color w:val="000000"/>
          <w:sz w:val="18"/>
          <w:szCs w:val="18"/>
          <w:lang w:eastAsia="ru-KZ"/>
        </w:rPr>
        <w:t>-сообщество уделяет должное внимание административному и процедурному уровням безопасности, создав серию руководств и рекомендаций: "Руководство </w:t>
      </w:r>
      <w:bookmarkStart w:id="64" w:name="keyword61"/>
      <w:bookmarkEnd w:id="64"/>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xml:space="preserve"> информационной безопасности предприятия", </w:t>
      </w:r>
      <w:r w:rsidRPr="006121C7">
        <w:rPr>
          <w:rFonts w:ascii="Tahoma" w:eastAsia="Times New Roman" w:hAnsi="Tahoma" w:cs="Tahoma"/>
          <w:color w:val="000000"/>
          <w:sz w:val="18"/>
          <w:szCs w:val="18"/>
          <w:lang w:eastAsia="ru-KZ"/>
        </w:rPr>
        <w:lastRenderedPageBreak/>
        <w:t>"Как выбирать поставщика </w:t>
      </w:r>
      <w:bookmarkStart w:id="65" w:name="keyword62"/>
      <w:bookmarkEnd w:id="65"/>
      <w:r w:rsidRPr="006121C7">
        <w:rPr>
          <w:rFonts w:ascii="Tahoma" w:eastAsia="Times New Roman" w:hAnsi="Tahoma" w:cs="Tahoma"/>
          <w:i/>
          <w:iCs/>
          <w:color w:val="000000"/>
          <w:sz w:val="18"/>
          <w:szCs w:val="18"/>
          <w:lang w:eastAsia="ru-KZ"/>
        </w:rPr>
        <w:t>Интернет</w:t>
      </w:r>
      <w:r w:rsidRPr="006121C7">
        <w:rPr>
          <w:rFonts w:ascii="Tahoma" w:eastAsia="Times New Roman" w:hAnsi="Tahoma" w:cs="Tahoma"/>
          <w:color w:val="000000"/>
          <w:sz w:val="18"/>
          <w:szCs w:val="18"/>
          <w:lang w:eastAsia="ru-KZ"/>
        </w:rPr>
        <w:t>-услуг", "Как реагировать на нарушения информационной безопасности" и др.</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вопросах сетевой безопасности востребованы спецификации X.800 "</w:t>
      </w:r>
      <w:bookmarkStart w:id="66" w:name="keyword63"/>
      <w:bookmarkEnd w:id="66"/>
      <w:r w:rsidRPr="006121C7">
        <w:rPr>
          <w:rFonts w:ascii="Tahoma" w:eastAsia="Times New Roman" w:hAnsi="Tahoma" w:cs="Tahoma"/>
          <w:i/>
          <w:iCs/>
          <w:color w:val="000000"/>
          <w:sz w:val="18"/>
          <w:szCs w:val="18"/>
          <w:lang w:eastAsia="ru-KZ"/>
        </w:rPr>
        <w:t>Архитектура</w:t>
      </w:r>
      <w:r w:rsidRPr="006121C7">
        <w:rPr>
          <w:rFonts w:ascii="Tahoma" w:eastAsia="Times New Roman" w:hAnsi="Tahoma" w:cs="Tahoma"/>
          <w:color w:val="000000"/>
          <w:sz w:val="18"/>
          <w:szCs w:val="18"/>
          <w:lang w:eastAsia="ru-KZ"/>
        </w:rPr>
        <w:t> безопасности для взаимодействия открытых систем", X.500 "</w:t>
      </w:r>
      <w:bookmarkStart w:id="67" w:name="keyword64"/>
      <w:bookmarkEnd w:id="67"/>
      <w:r w:rsidRPr="006121C7">
        <w:rPr>
          <w:rFonts w:ascii="Tahoma" w:eastAsia="Times New Roman" w:hAnsi="Tahoma" w:cs="Tahoma"/>
          <w:i/>
          <w:iCs/>
          <w:color w:val="000000"/>
          <w:sz w:val="18"/>
          <w:szCs w:val="18"/>
          <w:lang w:eastAsia="ru-KZ"/>
        </w:rPr>
        <w:t>Служба директорий</w:t>
      </w:r>
      <w:r w:rsidRPr="006121C7">
        <w:rPr>
          <w:rFonts w:ascii="Tahoma" w:eastAsia="Times New Roman" w:hAnsi="Tahoma" w:cs="Tahoma"/>
          <w:color w:val="000000"/>
          <w:sz w:val="18"/>
          <w:szCs w:val="18"/>
          <w:lang w:eastAsia="ru-KZ"/>
        </w:rPr>
        <w:t>: обзор концепций, моделей и сервисов" и X.509 "</w:t>
      </w:r>
      <w:bookmarkStart w:id="68" w:name="keyword65"/>
      <w:bookmarkEnd w:id="68"/>
      <w:r w:rsidRPr="006121C7">
        <w:rPr>
          <w:rFonts w:ascii="Tahoma" w:eastAsia="Times New Roman" w:hAnsi="Tahoma" w:cs="Tahoma"/>
          <w:i/>
          <w:iCs/>
          <w:color w:val="000000"/>
          <w:sz w:val="18"/>
          <w:szCs w:val="18"/>
          <w:lang w:eastAsia="ru-KZ"/>
        </w:rPr>
        <w:t>Служба директорий</w:t>
      </w:r>
      <w:r w:rsidRPr="006121C7">
        <w:rPr>
          <w:rFonts w:ascii="Tahoma" w:eastAsia="Times New Roman" w:hAnsi="Tahoma" w:cs="Tahoma"/>
          <w:color w:val="000000"/>
          <w:sz w:val="18"/>
          <w:szCs w:val="18"/>
          <w:lang w:eastAsia="ru-KZ"/>
        </w:rPr>
        <w:t>: каркасы сертификатов открытых ключей и атрибутов".</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последние 15 лет утверждена большая серия международной организацией </w:t>
      </w:r>
      <w:bookmarkStart w:id="69" w:name="keyword66"/>
      <w:bookmarkEnd w:id="69"/>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стандартизации (</w:t>
      </w:r>
      <w:bookmarkStart w:id="70" w:name="keyword67"/>
      <w:bookmarkEnd w:id="70"/>
      <w:proofErr w:type="spellStart"/>
      <w:r w:rsidRPr="006121C7">
        <w:rPr>
          <w:rFonts w:ascii="Tahoma" w:eastAsia="Times New Roman" w:hAnsi="Tahoma" w:cs="Tahoma"/>
          <w:i/>
          <w:iCs/>
          <w:color w:val="000000"/>
          <w:sz w:val="18"/>
          <w:szCs w:val="18"/>
          <w:lang w:eastAsia="ru-KZ"/>
        </w:rPr>
        <w:t>International</w:t>
      </w:r>
      <w:proofErr w:type="spellEnd"/>
      <w:r w:rsidRPr="006121C7">
        <w:rPr>
          <w:rFonts w:ascii="Tahoma" w:eastAsia="Times New Roman" w:hAnsi="Tahoma" w:cs="Tahoma"/>
          <w:color w:val="000000"/>
          <w:sz w:val="18"/>
          <w:szCs w:val="18"/>
          <w:lang w:eastAsia="ru-KZ"/>
        </w:rPr>
        <w:t> </w:t>
      </w:r>
      <w:proofErr w:type="spellStart"/>
      <w:r w:rsidRPr="006121C7">
        <w:rPr>
          <w:rFonts w:ascii="Tahoma" w:eastAsia="Times New Roman" w:hAnsi="Tahoma" w:cs="Tahoma"/>
          <w:color w:val="000000"/>
          <w:sz w:val="18"/>
          <w:szCs w:val="18"/>
          <w:lang w:eastAsia="ru-KZ"/>
        </w:rPr>
        <w:t>Organization</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for</w:t>
      </w:r>
      <w:proofErr w:type="spellEnd"/>
      <w:r w:rsidRPr="006121C7">
        <w:rPr>
          <w:rFonts w:ascii="Tahoma" w:eastAsia="Times New Roman" w:hAnsi="Tahoma" w:cs="Tahoma"/>
          <w:color w:val="000000"/>
          <w:sz w:val="18"/>
          <w:szCs w:val="18"/>
          <w:lang w:eastAsia="ru-KZ"/>
        </w:rPr>
        <w:t> </w:t>
      </w:r>
      <w:bookmarkStart w:id="71" w:name="keyword68"/>
      <w:bookmarkEnd w:id="71"/>
      <w:proofErr w:type="spellStart"/>
      <w:r w:rsidRPr="006121C7">
        <w:rPr>
          <w:rFonts w:ascii="Tahoma" w:eastAsia="Times New Roman" w:hAnsi="Tahoma" w:cs="Tahoma"/>
          <w:i/>
          <w:iCs/>
          <w:color w:val="000000"/>
          <w:sz w:val="18"/>
          <w:szCs w:val="18"/>
          <w:lang w:eastAsia="ru-KZ"/>
        </w:rPr>
        <w:t>Standardization</w:t>
      </w:r>
      <w:proofErr w:type="spellEnd"/>
      <w:r w:rsidRPr="006121C7">
        <w:rPr>
          <w:rFonts w:ascii="Tahoma" w:eastAsia="Times New Roman" w:hAnsi="Tahoma" w:cs="Tahoma"/>
          <w:color w:val="000000"/>
          <w:sz w:val="18"/>
          <w:szCs w:val="18"/>
          <w:lang w:eastAsia="ru-KZ"/>
        </w:rPr>
        <w:t> - </w:t>
      </w:r>
      <w:bookmarkStart w:id="72" w:name="keyword69"/>
      <w:bookmarkEnd w:id="72"/>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стандартов </w:t>
      </w:r>
      <w:bookmarkStart w:id="73" w:name="keyword70"/>
      <w:bookmarkEnd w:id="7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обеспечению безопасности информационных систем и их компонентов. Подавляющее большинство из этих стандартов относятся к телекоммуникациям, процессам и протоколам обмена информацией в распределенных системах и защите ИС от несанкционированного доступа. В связи с этим при подготовке системы защиты и обеспечения безопасности из стандартов должны быть отобраны наиболее подходящие для всего жизненного </w:t>
      </w:r>
      <w:bookmarkStart w:id="74" w:name="keyword71"/>
      <w:bookmarkEnd w:id="74"/>
      <w:r w:rsidRPr="006121C7">
        <w:rPr>
          <w:rFonts w:ascii="Tahoma" w:eastAsia="Times New Roman" w:hAnsi="Tahoma" w:cs="Tahoma"/>
          <w:i/>
          <w:iCs/>
          <w:color w:val="000000"/>
          <w:sz w:val="18"/>
          <w:szCs w:val="18"/>
          <w:lang w:eastAsia="ru-KZ"/>
        </w:rPr>
        <w:t>цикла</w:t>
      </w:r>
      <w:r w:rsidRPr="006121C7">
        <w:rPr>
          <w:rFonts w:ascii="Tahoma" w:eastAsia="Times New Roman" w:hAnsi="Tahoma" w:cs="Tahoma"/>
          <w:color w:val="000000"/>
          <w:sz w:val="18"/>
          <w:szCs w:val="18"/>
          <w:lang w:eastAsia="ru-KZ"/>
        </w:rPr>
        <w:t> конкретного проекта ПС.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следующей главе "Технологии и стандартизация открытых вычислительных и информационных систем" будет подробно рассказано о структуре и деятельности </w:t>
      </w:r>
      <w:bookmarkStart w:id="75" w:name="keyword72"/>
      <w:bookmarkEnd w:id="75"/>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и её технических комитетах, в частности об Объединенном техническом комитете № 1 (</w:t>
      </w:r>
      <w:bookmarkStart w:id="76" w:name="keyword73"/>
      <w:bookmarkEnd w:id="76"/>
      <w:proofErr w:type="spellStart"/>
      <w:r w:rsidRPr="006121C7">
        <w:rPr>
          <w:rFonts w:ascii="Tahoma" w:eastAsia="Times New Roman" w:hAnsi="Tahoma" w:cs="Tahoma"/>
          <w:i/>
          <w:iCs/>
          <w:color w:val="000000"/>
          <w:sz w:val="18"/>
          <w:szCs w:val="18"/>
          <w:lang w:eastAsia="ru-KZ"/>
        </w:rPr>
        <w:t>Joint</w:t>
      </w:r>
      <w:proofErr w:type="spellEnd"/>
      <w:r w:rsidRPr="006121C7">
        <w:rPr>
          <w:rFonts w:ascii="Tahoma" w:eastAsia="Times New Roman" w:hAnsi="Tahoma" w:cs="Tahoma"/>
          <w:color w:val="000000"/>
          <w:sz w:val="18"/>
          <w:szCs w:val="18"/>
          <w:lang w:eastAsia="ru-KZ"/>
        </w:rPr>
        <w:t> </w:t>
      </w:r>
      <w:bookmarkStart w:id="77" w:name="keyword74"/>
      <w:bookmarkEnd w:id="77"/>
      <w:proofErr w:type="spellStart"/>
      <w:r w:rsidRPr="006121C7">
        <w:rPr>
          <w:rFonts w:ascii="Tahoma" w:eastAsia="Times New Roman" w:hAnsi="Tahoma" w:cs="Tahoma"/>
          <w:i/>
          <w:iCs/>
          <w:color w:val="000000"/>
          <w:sz w:val="18"/>
          <w:szCs w:val="18"/>
          <w:lang w:eastAsia="ru-KZ"/>
        </w:rPr>
        <w:t>Technical</w:t>
      </w:r>
      <w:proofErr w:type="spellEnd"/>
      <w:r w:rsidRPr="006121C7">
        <w:rPr>
          <w:rFonts w:ascii="Tahoma" w:eastAsia="Times New Roman" w:hAnsi="Tahoma" w:cs="Tahoma"/>
          <w:i/>
          <w:iCs/>
          <w:color w:val="000000"/>
          <w:sz w:val="18"/>
          <w:szCs w:val="18"/>
          <w:lang w:eastAsia="ru-KZ"/>
        </w:rPr>
        <w:t xml:space="preserve"> </w:t>
      </w:r>
      <w:proofErr w:type="spellStart"/>
      <w:r w:rsidRPr="006121C7">
        <w:rPr>
          <w:rFonts w:ascii="Tahoma" w:eastAsia="Times New Roman" w:hAnsi="Tahoma" w:cs="Tahoma"/>
          <w:i/>
          <w:iCs/>
          <w:color w:val="000000"/>
          <w:sz w:val="18"/>
          <w:szCs w:val="18"/>
          <w:lang w:eastAsia="ru-KZ"/>
        </w:rPr>
        <w:t>Committee</w:t>
      </w:r>
      <w:proofErr w:type="spellEnd"/>
      <w:r w:rsidRPr="006121C7">
        <w:rPr>
          <w:rFonts w:ascii="Tahoma" w:eastAsia="Times New Roman" w:hAnsi="Tahoma" w:cs="Tahoma"/>
          <w:color w:val="000000"/>
          <w:sz w:val="18"/>
          <w:szCs w:val="18"/>
          <w:lang w:eastAsia="ru-KZ"/>
        </w:rPr>
        <w:t> 1 - JTC1 ), предназначенном для формирования всеобъемлющей системы базовых стандартов в области ИТ и их расширений для конкретных сфер деятельности. В зависимости от проблем, методов и средств защиты вычислительных и информационных систем международные стандарты </w:t>
      </w:r>
      <w:bookmarkStart w:id="78" w:name="keyword75"/>
      <w:bookmarkEnd w:id="78"/>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xml:space="preserve"> можно разделить на несколько групп [В. </w:t>
      </w:r>
      <w:proofErr w:type="spellStart"/>
      <w:r w:rsidRPr="006121C7">
        <w:rPr>
          <w:rFonts w:ascii="Tahoma" w:eastAsia="Times New Roman" w:hAnsi="Tahoma" w:cs="Tahoma"/>
          <w:color w:val="000000"/>
          <w:sz w:val="18"/>
          <w:szCs w:val="18"/>
          <w:lang w:eastAsia="ru-KZ"/>
        </w:rPr>
        <w:t>Липаев</w:t>
      </w:r>
      <w:proofErr w:type="spellEnd"/>
      <w:r w:rsidRPr="006121C7">
        <w:rPr>
          <w:rFonts w:ascii="Tahoma" w:eastAsia="Times New Roman" w:hAnsi="Tahoma" w:cs="Tahoma"/>
          <w:color w:val="000000"/>
          <w:sz w:val="18"/>
          <w:szCs w:val="18"/>
          <w:lang w:eastAsia="ru-KZ"/>
        </w:rPr>
        <w:t>., </w:t>
      </w:r>
      <w:hyperlink r:id="rId11" w:tgtFrame="_blank" w:history="1">
        <w:r w:rsidRPr="006121C7">
          <w:rPr>
            <w:rFonts w:ascii="Tahoma" w:eastAsia="Times New Roman" w:hAnsi="Tahoma" w:cs="Tahoma"/>
            <w:color w:val="0071A6"/>
            <w:sz w:val="18"/>
            <w:szCs w:val="18"/>
            <w:u w:val="single"/>
            <w:lang w:eastAsia="ru-KZ"/>
          </w:rPr>
          <w:t>http://www.pcweek.ru/themes/detail.php?ID=55087</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Первая </w:t>
      </w:r>
      <w:bookmarkStart w:id="79" w:name="keyword76"/>
      <w:bookmarkEnd w:id="79"/>
      <w:r w:rsidRPr="006121C7">
        <w:rPr>
          <w:rFonts w:ascii="Tahoma" w:eastAsia="Times New Roman" w:hAnsi="Tahoma" w:cs="Tahoma"/>
          <w:i/>
          <w:iCs/>
          <w:color w:val="000000"/>
          <w:sz w:val="18"/>
          <w:szCs w:val="18"/>
          <w:lang w:eastAsia="ru-KZ"/>
        </w:rPr>
        <w:t>группа</w:t>
      </w:r>
      <w:r w:rsidRPr="006121C7">
        <w:rPr>
          <w:rFonts w:ascii="Tahoma" w:eastAsia="Times New Roman" w:hAnsi="Tahoma" w:cs="Tahoma"/>
          <w:color w:val="000000"/>
          <w:sz w:val="18"/>
          <w:szCs w:val="18"/>
          <w:lang w:eastAsia="ru-KZ"/>
        </w:rPr>
        <w:t> стандартов - </w:t>
      </w:r>
      <w:bookmarkStart w:id="80" w:name="keyword77"/>
      <w:bookmarkEnd w:id="80"/>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/IEC JTC1/SC22 "</w:t>
      </w:r>
      <w:bookmarkStart w:id="81" w:name="keyword78"/>
      <w:bookmarkEnd w:id="81"/>
      <w:r w:rsidRPr="006121C7">
        <w:rPr>
          <w:rFonts w:ascii="Tahoma" w:eastAsia="Times New Roman" w:hAnsi="Tahoma" w:cs="Tahoma"/>
          <w:i/>
          <w:iCs/>
          <w:color w:val="000000"/>
          <w:sz w:val="18"/>
          <w:szCs w:val="18"/>
          <w:lang w:eastAsia="ru-KZ"/>
        </w:rPr>
        <w:t>Поиск</w:t>
      </w:r>
      <w:r w:rsidRPr="006121C7">
        <w:rPr>
          <w:rFonts w:ascii="Tahoma" w:eastAsia="Times New Roman" w:hAnsi="Tahoma" w:cs="Tahoma"/>
          <w:color w:val="000000"/>
          <w:sz w:val="18"/>
          <w:szCs w:val="18"/>
          <w:lang w:eastAsia="ru-KZ"/>
        </w:rPr>
        <w:t>, передача и управление информацией для взаимосвязи открытых систем (ВОС)" - создана и развивается под руководством подкомитета SC22. Стандарты этой группы посвящены развитию и детализации концепции ВОС. </w:t>
      </w:r>
      <w:bookmarkStart w:id="82" w:name="keyword79"/>
      <w:bookmarkEnd w:id="82"/>
      <w:r w:rsidRPr="006121C7">
        <w:rPr>
          <w:rFonts w:ascii="Tahoma" w:eastAsia="Times New Roman" w:hAnsi="Tahoma" w:cs="Tahoma"/>
          <w:i/>
          <w:iCs/>
          <w:color w:val="000000"/>
          <w:sz w:val="18"/>
          <w:szCs w:val="18"/>
          <w:lang w:eastAsia="ru-KZ"/>
        </w:rPr>
        <w:t>Защита информации</w:t>
      </w:r>
      <w:r w:rsidRPr="006121C7">
        <w:rPr>
          <w:rFonts w:ascii="Tahoma" w:eastAsia="Times New Roman" w:hAnsi="Tahoma" w:cs="Tahoma"/>
          <w:color w:val="000000"/>
          <w:sz w:val="18"/>
          <w:szCs w:val="18"/>
          <w:lang w:eastAsia="ru-KZ"/>
        </w:rPr>
        <w:t> в данной группе рассматривается как один из компонентов, обеспечивающих возможность полной реализации указанной концепции. Для этого определены услуги и </w:t>
      </w:r>
      <w:bookmarkStart w:id="83" w:name="keyword80"/>
      <w:bookmarkEnd w:id="83"/>
      <w:r w:rsidRPr="006121C7">
        <w:rPr>
          <w:rFonts w:ascii="Tahoma" w:eastAsia="Times New Roman" w:hAnsi="Tahoma" w:cs="Tahoma"/>
          <w:i/>
          <w:iCs/>
          <w:color w:val="000000"/>
          <w:sz w:val="18"/>
          <w:szCs w:val="18"/>
          <w:lang w:eastAsia="ru-KZ"/>
        </w:rPr>
        <w:t>механизмы</w:t>
      </w:r>
      <w:r w:rsidRPr="006121C7">
        <w:rPr>
          <w:rFonts w:ascii="Tahoma" w:eastAsia="Times New Roman" w:hAnsi="Tahoma" w:cs="Tahoma"/>
          <w:color w:val="000000"/>
          <w:sz w:val="18"/>
          <w:szCs w:val="18"/>
          <w:lang w:eastAsia="ru-KZ"/>
        </w:rPr>
        <w:t> защиты </w:t>
      </w:r>
      <w:bookmarkStart w:id="84" w:name="keyword81"/>
      <w:bookmarkEnd w:id="84"/>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уровням базовой модели ВОС, изданы и разрабатываются стандарты, последовательно детализирующие методические основы защиты информации и конкретные протоколы защиты на разных уровнях открытых систем.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Вторая </w:t>
      </w:r>
      <w:bookmarkStart w:id="85" w:name="keyword82"/>
      <w:bookmarkEnd w:id="85"/>
      <w:r w:rsidRPr="006121C7">
        <w:rPr>
          <w:rFonts w:ascii="Tahoma" w:eastAsia="Times New Roman" w:hAnsi="Tahoma" w:cs="Tahoma"/>
          <w:i/>
          <w:iCs/>
          <w:color w:val="000000"/>
          <w:sz w:val="18"/>
          <w:szCs w:val="18"/>
          <w:lang w:eastAsia="ru-KZ"/>
        </w:rPr>
        <w:t>группа</w:t>
      </w:r>
      <w:r w:rsidRPr="006121C7">
        <w:rPr>
          <w:rFonts w:ascii="Tahoma" w:eastAsia="Times New Roman" w:hAnsi="Tahoma" w:cs="Tahoma"/>
          <w:color w:val="000000"/>
          <w:sz w:val="18"/>
          <w:szCs w:val="18"/>
          <w:lang w:eastAsia="ru-KZ"/>
        </w:rPr>
        <w:t> стандартов - </w:t>
      </w:r>
      <w:bookmarkStart w:id="86" w:name="keyword83"/>
      <w:bookmarkEnd w:id="86"/>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/IEC JTC1/SC27 - разрабатывается под руководством подкомитета SC27 и ориентирована преимущественно на конкретные методы и алгоритмы защиты. В эту группу объединены методологические стандарты защиты информации и криптографии, независимо от базовой модели ВОС. Обобщаются конкретных методов и средств защиты в систему организации и управления защитой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процессе планирования и проектирования программной системы защиты ИС целесообразно использовать третью группу из представленных ниже наиболее общих методологических стандартов, регламентирующих создание комплексов защиты. Вследствие близких целей стандартов их концепции и содержание частично перекрещиваются и дополняют друг друга. Поэтому стандарты целесообразно использовать совместно (создать профиль стандартов), выделяя и адаптируя их компоненты в соответствии с требованиями конкретного проекта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1. </w:t>
      </w:r>
      <w:bookmarkStart w:id="87" w:name="keyword84"/>
      <w:bookmarkEnd w:id="87"/>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10181:1996. Ч. 1-7. "ВОС. Структура </w:t>
      </w:r>
      <w:bookmarkStart w:id="88" w:name="keyword85"/>
      <w:bookmarkEnd w:id="88"/>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89" w:name="keyword86"/>
      <w:bookmarkEnd w:id="89"/>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обеспечению безопасности в открытых системах". Часть 1. Обзор. Часть 2. Структура </w:t>
      </w:r>
      <w:bookmarkStart w:id="90" w:name="keyword87"/>
      <w:bookmarkEnd w:id="90"/>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91" w:name="keyword88"/>
      <w:bookmarkEnd w:id="91"/>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аутентификации. Часть 3. Структура </w:t>
      </w:r>
      <w:bookmarkStart w:id="92" w:name="keyword89"/>
      <w:bookmarkEnd w:id="92"/>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93" w:name="keyword90"/>
      <w:bookmarkEnd w:id="9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управлению доступом. Часть 4. Структура </w:t>
      </w:r>
      <w:bookmarkStart w:id="94" w:name="keyword91"/>
      <w:bookmarkEnd w:id="94"/>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95" w:name="keyword92"/>
      <w:bookmarkEnd w:id="95"/>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безотказности. Часть 5. Структура </w:t>
      </w:r>
      <w:bookmarkStart w:id="96" w:name="keyword93"/>
      <w:bookmarkEnd w:id="96"/>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97" w:name="keyword94"/>
      <w:bookmarkEnd w:id="97"/>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конфиденциальности. Часть 6. Структура </w:t>
      </w:r>
      <w:bookmarkStart w:id="98" w:name="keyword95"/>
      <w:bookmarkEnd w:id="98"/>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99" w:name="keyword96"/>
      <w:bookmarkEnd w:id="99"/>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обеспечению целостности. Часть 7. Структура </w:t>
      </w:r>
      <w:bookmarkStart w:id="100" w:name="keyword97"/>
      <w:bookmarkEnd w:id="100"/>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101" w:name="keyword98"/>
      <w:bookmarkEnd w:id="101"/>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проведению аудита на </w:t>
      </w:r>
      <w:bookmarkStart w:id="102" w:name="keyword99"/>
      <w:bookmarkEnd w:id="102"/>
      <w:r w:rsidRPr="006121C7">
        <w:rPr>
          <w:rFonts w:ascii="Tahoma" w:eastAsia="Times New Roman" w:hAnsi="Tahoma" w:cs="Tahoma"/>
          <w:i/>
          <w:iCs/>
          <w:color w:val="000000"/>
          <w:sz w:val="18"/>
          <w:szCs w:val="18"/>
          <w:lang w:eastAsia="ru-KZ"/>
        </w:rPr>
        <w:t>безопасность</w:t>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2. </w:t>
      </w:r>
      <w:bookmarkStart w:id="103" w:name="keyword100"/>
      <w:bookmarkEnd w:id="103"/>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13335:1996-1998. Ч. 1-5. ИТ. ТО. "Руководство </w:t>
      </w:r>
      <w:bookmarkStart w:id="104" w:name="keyword101"/>
      <w:bookmarkEnd w:id="104"/>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управлению безопасностью". Часть 1. Концепция и модели обеспечения безопасности информационных технологий. Часть 2. Планирование и </w:t>
      </w:r>
      <w:bookmarkStart w:id="105" w:name="keyword102"/>
      <w:bookmarkEnd w:id="105"/>
      <w:r w:rsidRPr="006121C7">
        <w:rPr>
          <w:rFonts w:ascii="Tahoma" w:eastAsia="Times New Roman" w:hAnsi="Tahoma" w:cs="Tahoma"/>
          <w:i/>
          <w:iCs/>
          <w:color w:val="000000"/>
          <w:sz w:val="18"/>
          <w:szCs w:val="18"/>
          <w:lang w:eastAsia="ru-KZ"/>
        </w:rPr>
        <w:t>управление безопасностью</w:t>
      </w:r>
      <w:r w:rsidRPr="006121C7">
        <w:rPr>
          <w:rFonts w:ascii="Tahoma" w:eastAsia="Times New Roman" w:hAnsi="Tahoma" w:cs="Tahoma"/>
          <w:color w:val="000000"/>
          <w:sz w:val="18"/>
          <w:szCs w:val="18"/>
          <w:lang w:eastAsia="ru-KZ"/>
        </w:rPr>
        <w:t> информационных технологий. Часть 3. Техника управления безопасностью ИТ. Часть 4. </w:t>
      </w:r>
      <w:bookmarkStart w:id="106" w:name="keyword103"/>
      <w:bookmarkEnd w:id="106"/>
      <w:r w:rsidRPr="006121C7">
        <w:rPr>
          <w:rFonts w:ascii="Tahoma" w:eastAsia="Times New Roman" w:hAnsi="Tahoma" w:cs="Tahoma"/>
          <w:i/>
          <w:iCs/>
          <w:color w:val="000000"/>
          <w:sz w:val="18"/>
          <w:szCs w:val="18"/>
          <w:lang w:eastAsia="ru-KZ"/>
        </w:rPr>
        <w:t>Селекция</w:t>
      </w:r>
      <w:r w:rsidRPr="006121C7">
        <w:rPr>
          <w:rFonts w:ascii="Tahoma" w:eastAsia="Times New Roman" w:hAnsi="Tahoma" w:cs="Tahoma"/>
          <w:color w:val="000000"/>
          <w:sz w:val="18"/>
          <w:szCs w:val="18"/>
          <w:lang w:eastAsia="ru-KZ"/>
        </w:rPr>
        <w:t> (выбор) средств обеспечения безопасности. Часть 5. </w:t>
      </w:r>
      <w:bookmarkStart w:id="107" w:name="keyword104"/>
      <w:bookmarkEnd w:id="107"/>
      <w:r w:rsidRPr="006121C7">
        <w:rPr>
          <w:rFonts w:ascii="Tahoma" w:eastAsia="Times New Roman" w:hAnsi="Tahoma" w:cs="Tahoma"/>
          <w:i/>
          <w:iCs/>
          <w:color w:val="000000"/>
          <w:sz w:val="18"/>
          <w:szCs w:val="18"/>
          <w:lang w:eastAsia="ru-KZ"/>
        </w:rPr>
        <w:t>Безопасность</w:t>
      </w:r>
      <w:r w:rsidRPr="006121C7">
        <w:rPr>
          <w:rFonts w:ascii="Tahoma" w:eastAsia="Times New Roman" w:hAnsi="Tahoma" w:cs="Tahoma"/>
          <w:color w:val="000000"/>
          <w:sz w:val="18"/>
          <w:szCs w:val="18"/>
          <w:lang w:eastAsia="ru-KZ"/>
        </w:rPr>
        <w:t> внешних связей.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3. </w:t>
      </w:r>
      <w:bookmarkStart w:id="108" w:name="keyword105"/>
      <w:bookmarkEnd w:id="108"/>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15408:1999. Ч.26 1-3. "Методы и средства обеспечения безопасности. Критерии оценки безопасности информационных технологий". Часть 1. Введение и общая модель. Часть 2. Защита функциональных требований. Часть 3. Защита требований к качеству.</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Первый стандарт этой группы, </w:t>
      </w:r>
      <w:bookmarkStart w:id="109" w:name="keyword106"/>
      <w:bookmarkEnd w:id="109"/>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10181, состоит из семи частей и начинается с общей концепции обеспечения безопасности открытых информационных систем и развивает положения стандарта </w:t>
      </w:r>
      <w:bookmarkStart w:id="110" w:name="keyword107"/>
      <w:bookmarkEnd w:id="110"/>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7498-2. В первой его части приводятся основные понятия и общие характеристики методов защиты и акцентируется внимание на необходимости сертификации системы обеспечения безопасности ИС при ее внедрении. Далее кратко описаны </w:t>
      </w:r>
      <w:bookmarkStart w:id="111" w:name="keyword108"/>
      <w:bookmarkEnd w:id="111"/>
      <w:r w:rsidRPr="006121C7">
        <w:rPr>
          <w:rFonts w:ascii="Tahoma" w:eastAsia="Times New Roman" w:hAnsi="Tahoma" w:cs="Tahoma"/>
          <w:i/>
          <w:iCs/>
          <w:color w:val="000000"/>
          <w:sz w:val="18"/>
          <w:szCs w:val="18"/>
          <w:lang w:eastAsia="ru-KZ"/>
        </w:rPr>
        <w:t>основные средства</w:t>
      </w:r>
      <w:r w:rsidRPr="006121C7">
        <w:rPr>
          <w:rFonts w:ascii="Tahoma" w:eastAsia="Times New Roman" w:hAnsi="Tahoma" w:cs="Tahoma"/>
          <w:color w:val="000000"/>
          <w:sz w:val="18"/>
          <w:szCs w:val="18"/>
          <w:lang w:eastAsia="ru-KZ"/>
        </w:rPr>
        <w:t> обеспечения безопасности ИС, особенности </w:t>
      </w:r>
      <w:bookmarkStart w:id="112" w:name="keyword109"/>
      <w:bookmarkEnd w:id="112"/>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113" w:name="keyword110"/>
      <w:bookmarkEnd w:id="11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их созданию, основы взаимодействия механизмов защиты, принципы оценки возможных отказов от обслуживания задач ИС </w:t>
      </w:r>
      <w:bookmarkStart w:id="114" w:name="keyword111"/>
      <w:bookmarkEnd w:id="114"/>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условиям защиты. Показаны примеры построения общих схем защиты ИС в открытых системах. Содержание частей стандарта достаточно ясно определяется их названиями.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Второй стандарт, </w:t>
      </w:r>
      <w:bookmarkStart w:id="115" w:name="keyword112"/>
      <w:bookmarkEnd w:id="115"/>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13335, отражает широкий комплекс методологических задач, которые необходимо решать при проектировании систем обеспечения безопасности любых ИС. В его пяти частях внимание сосредоточено на основных принципах и методах проектирования равнопрочных систем защиты ИС от угроз различных видов. Это руководство достаточно полно систематизирует основные методы и процессы подготовки проекта защиты для последующей разработки конкретной комплексной системы обеспечения безопасности функционирования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Изложение базируется на понятии риска от угроз любых негативных воздействий на ИС. В первой части стандарта описаны функции средств защиты и необходимые действия </w:t>
      </w:r>
      <w:bookmarkStart w:id="116" w:name="keyword113"/>
      <w:bookmarkEnd w:id="116"/>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их реализации, модели уязвимости и принципы взаимодействия средств защиты. При проектировании систем защиты рекомендуется учитывать: необходимые функции защиты, возможные угрозы и </w:t>
      </w:r>
      <w:bookmarkStart w:id="117" w:name="keyword114"/>
      <w:bookmarkEnd w:id="117"/>
      <w:r w:rsidRPr="006121C7">
        <w:rPr>
          <w:rFonts w:ascii="Tahoma" w:eastAsia="Times New Roman" w:hAnsi="Tahoma" w:cs="Tahoma"/>
          <w:i/>
          <w:iCs/>
          <w:color w:val="000000"/>
          <w:sz w:val="18"/>
          <w:szCs w:val="18"/>
          <w:lang w:eastAsia="ru-KZ"/>
        </w:rPr>
        <w:t>вероятность</w:t>
      </w:r>
      <w:r w:rsidRPr="006121C7">
        <w:rPr>
          <w:rFonts w:ascii="Tahoma" w:eastAsia="Times New Roman" w:hAnsi="Tahoma" w:cs="Tahoma"/>
          <w:color w:val="000000"/>
          <w:sz w:val="18"/>
          <w:szCs w:val="18"/>
          <w:lang w:eastAsia="ru-KZ"/>
        </w:rPr>
        <w:t> их осуществления, </w:t>
      </w:r>
      <w:bookmarkStart w:id="118" w:name="keyword115"/>
      <w:bookmarkEnd w:id="118"/>
      <w:r w:rsidRPr="006121C7">
        <w:rPr>
          <w:rFonts w:ascii="Tahoma" w:eastAsia="Times New Roman" w:hAnsi="Tahoma" w:cs="Tahoma"/>
          <w:i/>
          <w:iCs/>
          <w:color w:val="000000"/>
          <w:sz w:val="18"/>
          <w:szCs w:val="18"/>
          <w:lang w:eastAsia="ru-KZ"/>
        </w:rPr>
        <w:t>уязвимость</w:t>
      </w:r>
      <w:r w:rsidRPr="006121C7">
        <w:rPr>
          <w:rFonts w:ascii="Tahoma" w:eastAsia="Times New Roman" w:hAnsi="Tahoma" w:cs="Tahoma"/>
          <w:color w:val="000000"/>
          <w:sz w:val="18"/>
          <w:szCs w:val="18"/>
          <w:lang w:eastAsia="ru-KZ"/>
        </w:rPr>
        <w:t xml:space="preserve">, негативные воздействия </w:t>
      </w:r>
      <w:proofErr w:type="spellStart"/>
      <w:r w:rsidRPr="006121C7">
        <w:rPr>
          <w:rFonts w:ascii="Tahoma" w:eastAsia="Times New Roman" w:hAnsi="Tahoma" w:cs="Tahoma"/>
          <w:color w:val="000000"/>
          <w:sz w:val="18"/>
          <w:szCs w:val="18"/>
          <w:lang w:eastAsia="ru-KZ"/>
        </w:rPr>
        <w:t>исполненияугроз</w:t>
      </w:r>
      <w:proofErr w:type="spellEnd"/>
      <w:r w:rsidRPr="006121C7">
        <w:rPr>
          <w:rFonts w:ascii="Tahoma" w:eastAsia="Times New Roman" w:hAnsi="Tahoma" w:cs="Tahoma"/>
          <w:color w:val="000000"/>
          <w:sz w:val="18"/>
          <w:szCs w:val="18"/>
          <w:lang w:eastAsia="ru-KZ"/>
        </w:rPr>
        <w:t>, риски; защитные меры; ресурсы (аппаратные, информационные, программные, людские) и их ограниченность. В остальных частях стандарта предложены и развиваются концепция и модель управления и планирования построения системы защиты, взаимодействие компонентов которой в общем виде представлено на </w:t>
      </w:r>
      <w:hyperlink r:id="rId12" w:anchor="image.6.4" w:history="1">
        <w:r w:rsidRPr="006121C7">
          <w:rPr>
            <w:rFonts w:ascii="Tahoma" w:eastAsia="Times New Roman" w:hAnsi="Tahoma" w:cs="Tahoma"/>
            <w:color w:val="0071A6"/>
            <w:sz w:val="18"/>
            <w:szCs w:val="18"/>
            <w:u w:val="single"/>
            <w:lang w:eastAsia="ru-KZ"/>
          </w:rPr>
          <w:t>рис. 6.4</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стандарте </w:t>
      </w:r>
      <w:bookmarkStart w:id="119" w:name="keyword116"/>
      <w:bookmarkEnd w:id="119"/>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13335 выделены функциональные компоненты и средства обеспечения безопасности, а также принципы их взаимодействия. Процессы управления защитой должны включать: управление изменениями и конфигурацией; </w:t>
      </w:r>
      <w:bookmarkStart w:id="120" w:name="keyword117"/>
      <w:bookmarkEnd w:id="120"/>
      <w:r w:rsidRPr="006121C7">
        <w:rPr>
          <w:rFonts w:ascii="Tahoma" w:eastAsia="Times New Roman" w:hAnsi="Tahoma" w:cs="Tahoma"/>
          <w:i/>
          <w:iCs/>
          <w:color w:val="000000"/>
          <w:sz w:val="18"/>
          <w:szCs w:val="18"/>
          <w:lang w:eastAsia="ru-KZ"/>
        </w:rPr>
        <w:t>анализ</w:t>
      </w:r>
      <w:r w:rsidRPr="006121C7">
        <w:rPr>
          <w:rFonts w:ascii="Tahoma" w:eastAsia="Times New Roman" w:hAnsi="Tahoma" w:cs="Tahoma"/>
          <w:color w:val="000000"/>
          <w:sz w:val="18"/>
          <w:szCs w:val="18"/>
          <w:lang w:eastAsia="ru-KZ"/>
        </w:rPr>
        <w:t> и управление риском; прослеживаемость функций; регистрацию, обработку и </w:t>
      </w:r>
      <w:bookmarkStart w:id="121" w:name="keyword118"/>
      <w:bookmarkEnd w:id="121"/>
      <w:r w:rsidRPr="006121C7">
        <w:rPr>
          <w:rFonts w:ascii="Tahoma" w:eastAsia="Times New Roman" w:hAnsi="Tahoma" w:cs="Tahoma"/>
          <w:i/>
          <w:iCs/>
          <w:color w:val="000000"/>
          <w:sz w:val="18"/>
          <w:szCs w:val="18"/>
          <w:lang w:eastAsia="ru-KZ"/>
        </w:rPr>
        <w:t>мониторинг</w:t>
      </w:r>
      <w:r w:rsidRPr="006121C7">
        <w:rPr>
          <w:rFonts w:ascii="Tahoma" w:eastAsia="Times New Roman" w:hAnsi="Tahoma" w:cs="Tahoma"/>
          <w:color w:val="000000"/>
          <w:sz w:val="18"/>
          <w:szCs w:val="18"/>
          <w:lang w:eastAsia="ru-KZ"/>
        </w:rPr>
        <w:t> инцидентов. Приводятся общие требования к оценке результатов обеспечения безопасности, а также возможные варианты организации работы специалистов для комплексного обеспечения безопасности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Систематизированы политика и техника планирования, выбора, построения и использования средств обеспечения безопасности для ограничения допустимого риска при различных схемах взаимодействия и средствах защиты. Рекомендуются различные подходы и стратегии при создании систем защиты и поддержке их последующего развития. Содержание частей стандарта детализирует общие концепции и достаточно точно определяется их названиями. Изложенную в стандарте модель планирования обеспечения безопасности целесообразно конкретизировать и использовать как фрагмент системного проекта разработки ИС.</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122" w:name="image.6.4"/>
      <w:bookmarkEnd w:id="122"/>
      <w:r w:rsidRPr="006121C7">
        <w:rPr>
          <w:rFonts w:ascii="Tahoma" w:eastAsia="Times New Roman" w:hAnsi="Tahoma" w:cs="Tahoma"/>
          <w:noProof/>
          <w:color w:val="000000"/>
          <w:sz w:val="18"/>
          <w:szCs w:val="18"/>
          <w:lang w:eastAsia="ru-KZ"/>
        </w:rPr>
        <w:lastRenderedPageBreak/>
        <w:drawing>
          <wp:inline distT="0" distB="0" distL="0" distR="0" wp14:anchorId="63062997" wp14:editId="4B8FCBB3">
            <wp:extent cx="2679700" cy="5836285"/>
            <wp:effectExtent l="0" t="0" r="6350" b="0"/>
            <wp:docPr id="4" name="Рисунок 4" descr="Структура и содержание стандарта ISO 1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ктура и содержание стандарта ISO 133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0" cy="583628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6.4. </w:t>
      </w:r>
      <w:r w:rsidRPr="006121C7">
        <w:rPr>
          <w:rFonts w:ascii="Tahoma" w:eastAsia="Times New Roman" w:hAnsi="Tahoma" w:cs="Tahoma"/>
          <w:color w:val="000000"/>
          <w:sz w:val="18"/>
          <w:szCs w:val="18"/>
          <w:lang w:eastAsia="ru-KZ"/>
        </w:rPr>
        <w:t>Структура и содержание стандарта ISO 13335</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Критерии оценки механизмов безопасности программно-технического уровня представлены в международном стандарте </w:t>
      </w:r>
      <w:bookmarkStart w:id="123" w:name="keyword119"/>
      <w:bookmarkEnd w:id="123"/>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15408-1999 "</w:t>
      </w:r>
      <w:bookmarkStart w:id="124" w:name="keyword120"/>
      <w:bookmarkEnd w:id="124"/>
      <w:r w:rsidRPr="006121C7">
        <w:rPr>
          <w:rFonts w:ascii="Tahoma" w:eastAsia="Times New Roman" w:hAnsi="Tahoma" w:cs="Tahoma"/>
          <w:i/>
          <w:iCs/>
          <w:color w:val="000000"/>
          <w:sz w:val="18"/>
          <w:szCs w:val="18"/>
          <w:lang w:eastAsia="ru-KZ"/>
        </w:rPr>
        <w:t>Общие критерии</w:t>
      </w:r>
      <w:r w:rsidRPr="006121C7">
        <w:rPr>
          <w:rFonts w:ascii="Tahoma" w:eastAsia="Times New Roman" w:hAnsi="Tahoma" w:cs="Tahoma"/>
          <w:color w:val="000000"/>
          <w:sz w:val="18"/>
          <w:szCs w:val="18"/>
          <w:lang w:eastAsia="ru-KZ"/>
        </w:rPr>
        <w:t> оценки безопасности информационных технологий" ("</w:t>
      </w:r>
      <w:proofErr w:type="spellStart"/>
      <w:r w:rsidRPr="006121C7">
        <w:rPr>
          <w:rFonts w:ascii="Tahoma" w:eastAsia="Times New Roman" w:hAnsi="Tahoma" w:cs="Tahoma"/>
          <w:color w:val="000000"/>
          <w:sz w:val="18"/>
          <w:szCs w:val="18"/>
          <w:lang w:eastAsia="ru-KZ"/>
        </w:rPr>
        <w:t>The</w:t>
      </w:r>
      <w:proofErr w:type="spellEnd"/>
      <w:r w:rsidRPr="006121C7">
        <w:rPr>
          <w:rFonts w:ascii="Tahoma" w:eastAsia="Times New Roman" w:hAnsi="Tahoma" w:cs="Tahoma"/>
          <w:color w:val="000000"/>
          <w:sz w:val="18"/>
          <w:szCs w:val="18"/>
          <w:lang w:eastAsia="ru-KZ"/>
        </w:rPr>
        <w:t xml:space="preserve"> Common </w:t>
      </w:r>
      <w:bookmarkStart w:id="125" w:name="keyword121"/>
      <w:bookmarkEnd w:id="125"/>
      <w:r w:rsidRPr="006121C7">
        <w:rPr>
          <w:rFonts w:ascii="Tahoma" w:eastAsia="Times New Roman" w:hAnsi="Tahoma" w:cs="Tahoma"/>
          <w:i/>
          <w:iCs/>
          <w:color w:val="000000"/>
          <w:sz w:val="18"/>
          <w:szCs w:val="18"/>
          <w:lang w:eastAsia="ru-KZ"/>
        </w:rPr>
        <w:t>Criteria</w:t>
      </w:r>
      <w:r w:rsidRPr="006121C7">
        <w:rPr>
          <w:rFonts w:ascii="Tahoma" w:eastAsia="Times New Roman" w:hAnsi="Tahoma" w:cs="Tahoma"/>
          <w:color w:val="000000"/>
          <w:sz w:val="18"/>
          <w:szCs w:val="18"/>
          <w:lang w:eastAsia="ru-KZ"/>
        </w:rPr>
        <w:t> for </w:t>
      </w:r>
      <w:bookmarkStart w:id="126" w:name="keyword122"/>
      <w:bookmarkEnd w:id="126"/>
      <w:r w:rsidRPr="006121C7">
        <w:rPr>
          <w:rFonts w:ascii="Tahoma" w:eastAsia="Times New Roman" w:hAnsi="Tahoma" w:cs="Tahoma"/>
          <w:i/>
          <w:iCs/>
          <w:color w:val="000000"/>
          <w:sz w:val="18"/>
          <w:szCs w:val="18"/>
          <w:lang w:eastAsia="ru-KZ"/>
        </w:rPr>
        <w:t>Information</w:t>
      </w:r>
      <w:r w:rsidRPr="006121C7">
        <w:rPr>
          <w:rFonts w:ascii="Tahoma" w:eastAsia="Times New Roman" w:hAnsi="Tahoma" w:cs="Tahoma"/>
          <w:color w:val="000000"/>
          <w:sz w:val="18"/>
          <w:szCs w:val="18"/>
          <w:lang w:eastAsia="ru-KZ"/>
        </w:rPr>
        <w:t> </w:t>
      </w:r>
      <w:bookmarkStart w:id="127" w:name="keyword123"/>
      <w:bookmarkEnd w:id="127"/>
      <w:r w:rsidRPr="006121C7">
        <w:rPr>
          <w:rFonts w:ascii="Tahoma" w:eastAsia="Times New Roman" w:hAnsi="Tahoma" w:cs="Tahoma"/>
          <w:i/>
          <w:iCs/>
          <w:color w:val="000000"/>
          <w:sz w:val="18"/>
          <w:szCs w:val="18"/>
          <w:lang w:eastAsia="ru-KZ"/>
        </w:rPr>
        <w:t>Technology</w:t>
      </w:r>
      <w:r w:rsidRPr="006121C7">
        <w:rPr>
          <w:rFonts w:ascii="Tahoma" w:eastAsia="Times New Roman" w:hAnsi="Tahoma" w:cs="Tahoma"/>
          <w:color w:val="000000"/>
          <w:sz w:val="18"/>
          <w:szCs w:val="18"/>
          <w:lang w:eastAsia="ru-KZ"/>
        </w:rPr>
        <w:t> </w:t>
      </w:r>
      <w:bookmarkStart w:id="128" w:name="keyword124"/>
      <w:bookmarkEnd w:id="128"/>
      <w:r w:rsidRPr="006121C7">
        <w:rPr>
          <w:rFonts w:ascii="Tahoma" w:eastAsia="Times New Roman" w:hAnsi="Tahoma" w:cs="Tahoma"/>
          <w:i/>
          <w:iCs/>
          <w:color w:val="000000"/>
          <w:sz w:val="18"/>
          <w:szCs w:val="18"/>
          <w:lang w:eastAsia="ru-KZ"/>
        </w:rPr>
        <w:t>Security</w:t>
      </w:r>
      <w:r w:rsidRPr="006121C7">
        <w:rPr>
          <w:rFonts w:ascii="Tahoma" w:eastAsia="Times New Roman" w:hAnsi="Tahoma" w:cs="Tahoma"/>
          <w:color w:val="000000"/>
          <w:sz w:val="18"/>
          <w:szCs w:val="18"/>
          <w:lang w:eastAsia="ru-KZ"/>
        </w:rPr>
        <w:t> </w:t>
      </w:r>
      <w:bookmarkStart w:id="129" w:name="keyword125"/>
      <w:bookmarkEnd w:id="129"/>
      <w:r w:rsidRPr="006121C7">
        <w:rPr>
          <w:rFonts w:ascii="Tahoma" w:eastAsia="Times New Roman" w:hAnsi="Tahoma" w:cs="Tahoma"/>
          <w:i/>
          <w:iCs/>
          <w:color w:val="000000"/>
          <w:sz w:val="18"/>
          <w:szCs w:val="18"/>
          <w:lang w:eastAsia="ru-KZ"/>
        </w:rPr>
        <w:t>Evaluation</w:t>
      </w:r>
      <w:r w:rsidRPr="006121C7">
        <w:rPr>
          <w:rFonts w:ascii="Tahoma" w:eastAsia="Times New Roman" w:hAnsi="Tahoma" w:cs="Tahoma"/>
          <w:color w:val="000000"/>
          <w:sz w:val="18"/>
          <w:szCs w:val="18"/>
          <w:lang w:eastAsia="ru-KZ"/>
        </w:rPr>
        <w:t>"), принятом в 1999 году. Этот стандарт закрепил базовые основы стандартизации в области информационной защиты и получил дальнейшее развитие в серии стандартов, о которых будет сказано ниже.</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первой части стандарта представлены цели и концепция обеспечения безопасности, а также общая модель построения защиты ИС. Концепция базируется на типовой схеме жизненного </w:t>
      </w:r>
      <w:bookmarkStart w:id="130" w:name="keyword126"/>
      <w:bookmarkEnd w:id="130"/>
      <w:r w:rsidRPr="006121C7">
        <w:rPr>
          <w:rFonts w:ascii="Tahoma" w:eastAsia="Times New Roman" w:hAnsi="Tahoma" w:cs="Tahoma"/>
          <w:i/>
          <w:iCs/>
          <w:color w:val="000000"/>
          <w:sz w:val="18"/>
          <w:szCs w:val="18"/>
          <w:lang w:eastAsia="ru-KZ"/>
        </w:rPr>
        <w:t>цикла</w:t>
      </w:r>
      <w:r w:rsidRPr="006121C7">
        <w:rPr>
          <w:rFonts w:ascii="Tahoma" w:eastAsia="Times New Roman" w:hAnsi="Tahoma" w:cs="Tahoma"/>
          <w:color w:val="000000"/>
          <w:sz w:val="18"/>
          <w:szCs w:val="18"/>
          <w:lang w:eastAsia="ru-KZ"/>
        </w:rPr>
        <w:t> сложных систем, последовательной детализации требований и спецификаций компонентов. В ней выделены: окружающая среда; объекты; требования; спецификации функций; задачи инструментальных средств системы защиты. Изложены общие требования к критериям оценки результатов защиты, Профилю </w:t>
      </w:r>
      <w:bookmarkStart w:id="131" w:name="keyword127"/>
      <w:bookmarkEnd w:id="131"/>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безопасности, целям оценки требований и к использованию их результатов. Предложен проект комплекса общих целей, задач и критериев обеспечения безопасности ИС.</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Во второй части представлена </w:t>
      </w:r>
      <w:bookmarkStart w:id="132" w:name="keyword128"/>
      <w:bookmarkEnd w:id="132"/>
      <w:r w:rsidRPr="006121C7">
        <w:rPr>
          <w:rFonts w:ascii="Tahoma" w:eastAsia="Times New Roman" w:hAnsi="Tahoma" w:cs="Tahoma"/>
          <w:i/>
          <w:iCs/>
          <w:color w:val="000000"/>
          <w:sz w:val="18"/>
          <w:szCs w:val="18"/>
          <w:lang w:eastAsia="ru-KZ"/>
        </w:rPr>
        <w:t>парадигма</w:t>
      </w:r>
      <w:r w:rsidRPr="006121C7">
        <w:rPr>
          <w:rFonts w:ascii="Tahoma" w:eastAsia="Times New Roman" w:hAnsi="Tahoma" w:cs="Tahoma"/>
          <w:color w:val="000000"/>
          <w:sz w:val="18"/>
          <w:szCs w:val="18"/>
          <w:lang w:eastAsia="ru-KZ"/>
        </w:rPr>
        <w:t> построения и реализации структурированных и детализированных функциональных требований к компонентам защиты ИС. Выделены и классифицированы одиннадцать групп (классов) базовых задач обеспечения безопасности ИС. Каждый </w:t>
      </w:r>
      <w:bookmarkStart w:id="133" w:name="keyword129"/>
      <w:bookmarkEnd w:id="133"/>
      <w:r w:rsidRPr="006121C7">
        <w:rPr>
          <w:rFonts w:ascii="Tahoma" w:eastAsia="Times New Roman" w:hAnsi="Tahoma" w:cs="Tahoma"/>
          <w:i/>
          <w:iCs/>
          <w:color w:val="000000"/>
          <w:sz w:val="18"/>
          <w:szCs w:val="18"/>
          <w:lang w:eastAsia="ru-KZ"/>
        </w:rPr>
        <w:t>класс</w:t>
      </w:r>
      <w:r w:rsidRPr="006121C7">
        <w:rPr>
          <w:rFonts w:ascii="Tahoma" w:eastAsia="Times New Roman" w:hAnsi="Tahoma" w:cs="Tahoma"/>
          <w:color w:val="000000"/>
          <w:sz w:val="18"/>
          <w:szCs w:val="18"/>
          <w:lang w:eastAsia="ru-KZ"/>
        </w:rPr>
        <w:t> детализирован наборами требований, которые реализуют определенную часть целей обеспечения безопасности и, в свою </w:t>
      </w:r>
      <w:bookmarkStart w:id="134" w:name="keyword130"/>
      <w:bookmarkEnd w:id="134"/>
      <w:r w:rsidRPr="006121C7">
        <w:rPr>
          <w:rFonts w:ascii="Tahoma" w:eastAsia="Times New Roman" w:hAnsi="Tahoma" w:cs="Tahoma"/>
          <w:i/>
          <w:iCs/>
          <w:color w:val="000000"/>
          <w:sz w:val="18"/>
          <w:szCs w:val="18"/>
          <w:lang w:eastAsia="ru-KZ"/>
        </w:rPr>
        <w:t>очередь</w:t>
      </w:r>
      <w:r w:rsidRPr="006121C7">
        <w:rPr>
          <w:rFonts w:ascii="Tahoma" w:eastAsia="Times New Roman" w:hAnsi="Tahoma" w:cs="Tahoma"/>
          <w:color w:val="000000"/>
          <w:sz w:val="18"/>
          <w:szCs w:val="18"/>
          <w:lang w:eastAsia="ru-KZ"/>
        </w:rPr>
        <w:t>, состоят из набора более мелких компонентов решения частных задач.</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В классы включены и подробно описаны принципы и методы реализации требований к функциям безопасности: криптографическая </w:t>
      </w:r>
      <w:bookmarkStart w:id="135" w:name="keyword131"/>
      <w:bookmarkEnd w:id="135"/>
      <w:r w:rsidRPr="006121C7">
        <w:rPr>
          <w:rFonts w:ascii="Tahoma" w:eastAsia="Times New Roman" w:hAnsi="Tahoma" w:cs="Tahoma"/>
          <w:i/>
          <w:iCs/>
          <w:color w:val="000000"/>
          <w:sz w:val="18"/>
          <w:szCs w:val="18"/>
          <w:lang w:eastAsia="ru-KZ"/>
        </w:rPr>
        <w:t>поддержка</w:t>
      </w:r>
      <w:r w:rsidRPr="006121C7">
        <w:rPr>
          <w:rFonts w:ascii="Tahoma" w:eastAsia="Times New Roman" w:hAnsi="Tahoma" w:cs="Tahoma"/>
          <w:color w:val="000000"/>
          <w:sz w:val="18"/>
          <w:szCs w:val="18"/>
          <w:lang w:eastAsia="ru-KZ"/>
        </w:rPr>
        <w:t>; </w:t>
      </w:r>
      <w:bookmarkStart w:id="136" w:name="keyword132"/>
      <w:bookmarkEnd w:id="136"/>
      <w:r w:rsidRPr="006121C7">
        <w:rPr>
          <w:rFonts w:ascii="Tahoma" w:eastAsia="Times New Roman" w:hAnsi="Tahoma" w:cs="Tahoma"/>
          <w:i/>
          <w:iCs/>
          <w:color w:val="000000"/>
          <w:sz w:val="18"/>
          <w:szCs w:val="18"/>
          <w:lang w:eastAsia="ru-KZ"/>
        </w:rPr>
        <w:t>защита коммуникаций</w:t>
      </w:r>
      <w:r w:rsidRPr="006121C7">
        <w:rPr>
          <w:rFonts w:ascii="Tahoma" w:eastAsia="Times New Roman" w:hAnsi="Tahoma" w:cs="Tahoma"/>
          <w:color w:val="000000"/>
          <w:sz w:val="18"/>
          <w:szCs w:val="18"/>
          <w:lang w:eastAsia="ru-KZ"/>
        </w:rPr>
        <w:t> и </w:t>
      </w:r>
      <w:bookmarkStart w:id="137" w:name="keyword133"/>
      <w:bookmarkEnd w:id="137"/>
      <w:r w:rsidRPr="006121C7">
        <w:rPr>
          <w:rFonts w:ascii="Tahoma" w:eastAsia="Times New Roman" w:hAnsi="Tahoma" w:cs="Tahoma"/>
          <w:i/>
          <w:iCs/>
          <w:color w:val="000000"/>
          <w:sz w:val="18"/>
          <w:szCs w:val="18"/>
          <w:lang w:eastAsia="ru-KZ"/>
        </w:rPr>
        <w:t>транспортировка</w:t>
      </w:r>
      <w:r w:rsidRPr="006121C7">
        <w:rPr>
          <w:rFonts w:ascii="Tahoma" w:eastAsia="Times New Roman" w:hAnsi="Tahoma" w:cs="Tahoma"/>
          <w:color w:val="000000"/>
          <w:sz w:val="18"/>
          <w:szCs w:val="18"/>
          <w:lang w:eastAsia="ru-KZ"/>
        </w:rPr>
        <w:t> (транзакции) информации; ввод, </w:t>
      </w:r>
      <w:bookmarkStart w:id="138" w:name="keyword134"/>
      <w:bookmarkEnd w:id="138"/>
      <w:r w:rsidRPr="006121C7">
        <w:rPr>
          <w:rFonts w:ascii="Tahoma" w:eastAsia="Times New Roman" w:hAnsi="Tahoma" w:cs="Tahoma"/>
          <w:i/>
          <w:iCs/>
          <w:color w:val="000000"/>
          <w:sz w:val="18"/>
          <w:szCs w:val="18"/>
          <w:lang w:eastAsia="ru-KZ"/>
        </w:rPr>
        <w:t>вывод</w:t>
      </w:r>
      <w:r w:rsidRPr="006121C7">
        <w:rPr>
          <w:rFonts w:ascii="Tahoma" w:eastAsia="Times New Roman" w:hAnsi="Tahoma" w:cs="Tahoma"/>
          <w:color w:val="000000"/>
          <w:sz w:val="18"/>
          <w:szCs w:val="18"/>
          <w:lang w:eastAsia="ru-KZ"/>
        </w:rPr>
        <w:t> и хранение пользовательских данных; </w:t>
      </w:r>
      <w:bookmarkStart w:id="139" w:name="keyword135"/>
      <w:bookmarkEnd w:id="139"/>
      <w:r w:rsidRPr="006121C7">
        <w:rPr>
          <w:rFonts w:ascii="Tahoma" w:eastAsia="Times New Roman" w:hAnsi="Tahoma" w:cs="Tahoma"/>
          <w:i/>
          <w:iCs/>
          <w:color w:val="000000"/>
          <w:sz w:val="18"/>
          <w:szCs w:val="18"/>
          <w:lang w:eastAsia="ru-KZ"/>
        </w:rPr>
        <w:t>идентификация</w:t>
      </w:r>
      <w:r w:rsidRPr="006121C7">
        <w:rPr>
          <w:rFonts w:ascii="Tahoma" w:eastAsia="Times New Roman" w:hAnsi="Tahoma" w:cs="Tahoma"/>
          <w:color w:val="000000"/>
          <w:sz w:val="18"/>
          <w:szCs w:val="18"/>
          <w:lang w:eastAsia="ru-KZ"/>
        </w:rPr>
        <w:t> и </w:t>
      </w:r>
      <w:bookmarkStart w:id="140" w:name="keyword136"/>
      <w:bookmarkEnd w:id="140"/>
      <w:r w:rsidRPr="006121C7">
        <w:rPr>
          <w:rFonts w:ascii="Tahoma" w:eastAsia="Times New Roman" w:hAnsi="Tahoma" w:cs="Tahoma"/>
          <w:i/>
          <w:iCs/>
          <w:color w:val="000000"/>
          <w:sz w:val="18"/>
          <w:szCs w:val="18"/>
          <w:lang w:eastAsia="ru-KZ"/>
        </w:rPr>
        <w:t>аутентификация</w:t>
      </w:r>
      <w:r w:rsidRPr="006121C7">
        <w:rPr>
          <w:rFonts w:ascii="Tahoma" w:eastAsia="Times New Roman" w:hAnsi="Tahoma" w:cs="Tahoma"/>
          <w:color w:val="000000"/>
          <w:sz w:val="18"/>
          <w:szCs w:val="18"/>
          <w:lang w:eastAsia="ru-KZ"/>
        </w:rPr>
        <w:t> пользователей; процессы управления функциями безопасности; </w:t>
      </w:r>
      <w:bookmarkStart w:id="141" w:name="keyword137"/>
      <w:bookmarkEnd w:id="141"/>
      <w:r w:rsidRPr="006121C7">
        <w:rPr>
          <w:rFonts w:ascii="Tahoma" w:eastAsia="Times New Roman" w:hAnsi="Tahoma" w:cs="Tahoma"/>
          <w:i/>
          <w:iCs/>
          <w:color w:val="000000"/>
          <w:sz w:val="18"/>
          <w:szCs w:val="18"/>
          <w:lang w:eastAsia="ru-KZ"/>
        </w:rPr>
        <w:t>защита данных</w:t>
      </w:r>
      <w:r w:rsidRPr="006121C7">
        <w:rPr>
          <w:rFonts w:ascii="Tahoma" w:eastAsia="Times New Roman" w:hAnsi="Tahoma" w:cs="Tahoma"/>
          <w:color w:val="000000"/>
          <w:sz w:val="18"/>
          <w:szCs w:val="18"/>
          <w:lang w:eastAsia="ru-KZ"/>
        </w:rPr>
        <w:t> о частной жизни; реализация ограничений </w:t>
      </w:r>
      <w:bookmarkStart w:id="142" w:name="keyword138"/>
      <w:bookmarkEnd w:id="142"/>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использованию вычислительных ресурсов; обеспечение надежности маршрутизации и связи между функциями безопасности, а также некоторые другие классы требований.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Для каждой группы задач приводятся рекомендации </w:t>
      </w:r>
      <w:bookmarkStart w:id="143" w:name="keyword139"/>
      <w:bookmarkEnd w:id="14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применению набора наиболее эффективных компонентов и процедур обеспечения безопасности ИС. Для достижения целей безопасности ИС с определенным уровнем гарантии качества защиты компоненты функциональных требований и способов их реализации рекомендуется объединять в унифицированные "Профили защиты многократного применения".</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Эти "Профили" могут служить базой для дальнейшей конкретизации функциональных требований в "Техническом задании </w:t>
      </w:r>
      <w:bookmarkStart w:id="144" w:name="keyword140"/>
      <w:bookmarkEnd w:id="144"/>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безопасности" для определенного проекта ИС и помогают избегать грубых ошибок при формировании таких требований. Обобщения оценок спецификации требований "Задания </w:t>
      </w:r>
      <w:bookmarkStart w:id="145" w:name="keyword141"/>
      <w:bookmarkEnd w:id="145"/>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безопасности" должны давать заказчикам, разработчикам и испытателям проекта возможность делать общий </w:t>
      </w:r>
      <w:bookmarkStart w:id="146" w:name="keyword142"/>
      <w:bookmarkEnd w:id="146"/>
      <w:r w:rsidRPr="006121C7">
        <w:rPr>
          <w:rFonts w:ascii="Tahoma" w:eastAsia="Times New Roman" w:hAnsi="Tahoma" w:cs="Tahoma"/>
          <w:i/>
          <w:iCs/>
          <w:color w:val="000000"/>
          <w:sz w:val="18"/>
          <w:szCs w:val="18"/>
          <w:lang w:eastAsia="ru-KZ"/>
        </w:rPr>
        <w:t>вывод</w:t>
      </w:r>
      <w:r w:rsidRPr="006121C7">
        <w:rPr>
          <w:rFonts w:ascii="Tahoma" w:eastAsia="Times New Roman" w:hAnsi="Tahoma" w:cs="Tahoma"/>
          <w:color w:val="000000"/>
          <w:sz w:val="18"/>
          <w:szCs w:val="18"/>
          <w:lang w:eastAsia="ru-KZ"/>
        </w:rPr>
        <w:t> об уровне его соответствия функциональным требованиям и требованиям гарантированности защиты ИС. В обширных приложениях изложены рекомендации </w:t>
      </w:r>
      <w:bookmarkStart w:id="147" w:name="keyword143"/>
      <w:bookmarkEnd w:id="147"/>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реализации средств для достижения основных функциональных целей и требований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Третья часть стандарта посвящена целям, методам и уровням обеспечения гарантий качества процессов реализации требований к функциям обеспечения безопасности ИС. Определены методы и средства, которые целесообразно использовать для корректной реализации жизненного </w:t>
      </w:r>
      <w:bookmarkStart w:id="148" w:name="keyword144"/>
      <w:bookmarkEnd w:id="148"/>
      <w:r w:rsidRPr="006121C7">
        <w:rPr>
          <w:rFonts w:ascii="Tahoma" w:eastAsia="Times New Roman" w:hAnsi="Tahoma" w:cs="Tahoma"/>
          <w:i/>
          <w:iCs/>
          <w:color w:val="000000"/>
          <w:sz w:val="18"/>
          <w:szCs w:val="18"/>
          <w:lang w:eastAsia="ru-KZ"/>
        </w:rPr>
        <w:t>цикла</w:t>
      </w:r>
      <w:r w:rsidRPr="006121C7">
        <w:rPr>
          <w:rFonts w:ascii="Tahoma" w:eastAsia="Times New Roman" w:hAnsi="Tahoma" w:cs="Tahoma"/>
          <w:color w:val="000000"/>
          <w:sz w:val="18"/>
          <w:szCs w:val="18"/>
          <w:lang w:eastAsia="ru-KZ"/>
        </w:rPr>
        <w:t> компонентов защиты и эффективного их применения. Изложены детальные рекомендации </w:t>
      </w:r>
      <w:bookmarkStart w:id="149" w:name="keyword145"/>
      <w:bookmarkEnd w:id="149"/>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обеспечению гарантии качества создания и применения систем безопасности: функционирования конфигурационного управления средствами защиты; процессов поддержки жизненного </w:t>
      </w:r>
      <w:bookmarkStart w:id="150" w:name="keyword146"/>
      <w:bookmarkEnd w:id="150"/>
      <w:r w:rsidRPr="006121C7">
        <w:rPr>
          <w:rFonts w:ascii="Tahoma" w:eastAsia="Times New Roman" w:hAnsi="Tahoma" w:cs="Tahoma"/>
          <w:i/>
          <w:iCs/>
          <w:color w:val="000000"/>
          <w:sz w:val="18"/>
          <w:szCs w:val="18"/>
          <w:lang w:eastAsia="ru-KZ"/>
        </w:rPr>
        <w:t>цикла</w:t>
      </w:r>
      <w:r w:rsidRPr="006121C7">
        <w:rPr>
          <w:rFonts w:ascii="Tahoma" w:eastAsia="Times New Roman" w:hAnsi="Tahoma" w:cs="Tahoma"/>
          <w:color w:val="000000"/>
          <w:sz w:val="18"/>
          <w:szCs w:val="18"/>
          <w:lang w:eastAsia="ru-KZ"/>
        </w:rPr>
        <w:t>, разработки, поставки и эксплуатации компонентов, реализующих защиту ИС; корректности документов и руководств; тестирования и оценки уязвимости ИС. Выделена </w:t>
      </w:r>
      <w:bookmarkStart w:id="151" w:name="keyword147"/>
      <w:bookmarkEnd w:id="151"/>
      <w:r w:rsidRPr="006121C7">
        <w:rPr>
          <w:rFonts w:ascii="Tahoma" w:eastAsia="Times New Roman" w:hAnsi="Tahoma" w:cs="Tahoma"/>
          <w:i/>
          <w:iCs/>
          <w:color w:val="000000"/>
          <w:sz w:val="18"/>
          <w:szCs w:val="18"/>
          <w:lang w:eastAsia="ru-KZ"/>
        </w:rPr>
        <w:t>парадигма</w:t>
      </w:r>
      <w:r w:rsidRPr="006121C7">
        <w:rPr>
          <w:rFonts w:ascii="Tahoma" w:eastAsia="Times New Roman" w:hAnsi="Tahoma" w:cs="Tahoma"/>
          <w:color w:val="000000"/>
          <w:sz w:val="18"/>
          <w:szCs w:val="18"/>
          <w:lang w:eastAsia="ru-KZ"/>
        </w:rPr>
        <w:t> сопровождения и поддержки сохранения гарантий безопасности ИС, а также представлены методы ее реализации.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целом, стандарт представляет собой детальное комплексное руководство, охватывающее требования к функциям и методам гарантирования качества современных методов и средств обеспечения безопасности ИС, которое целесообразно использовать при практическом проектировании систем защиты, а также как хорошее учебное пособие в этой области.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w:t>
      </w:r>
      <w:bookmarkStart w:id="152" w:name="keyword148"/>
      <w:bookmarkEnd w:id="152"/>
      <w:r w:rsidRPr="006121C7">
        <w:rPr>
          <w:rFonts w:ascii="Tahoma" w:eastAsia="Times New Roman" w:hAnsi="Tahoma" w:cs="Tahoma"/>
          <w:i/>
          <w:iCs/>
          <w:color w:val="000000"/>
          <w:sz w:val="18"/>
          <w:szCs w:val="18"/>
          <w:lang w:eastAsia="ru-KZ"/>
        </w:rPr>
        <w:t>Общие критерии</w:t>
      </w:r>
      <w:r w:rsidRPr="006121C7">
        <w:rPr>
          <w:rFonts w:ascii="Tahoma" w:eastAsia="Times New Roman" w:hAnsi="Tahoma" w:cs="Tahoma"/>
          <w:color w:val="000000"/>
          <w:sz w:val="18"/>
          <w:szCs w:val="18"/>
          <w:lang w:eastAsia="ru-KZ"/>
        </w:rPr>
        <w:t>" ("ОК") определяют функциональные </w:t>
      </w:r>
      <w:bookmarkStart w:id="153" w:name="keyword149"/>
      <w:bookmarkEnd w:id="153"/>
      <w:r w:rsidRPr="006121C7">
        <w:rPr>
          <w:rFonts w:ascii="Tahoma" w:eastAsia="Times New Roman" w:hAnsi="Tahoma" w:cs="Tahoma"/>
          <w:i/>
          <w:iCs/>
          <w:color w:val="000000"/>
          <w:sz w:val="18"/>
          <w:szCs w:val="18"/>
          <w:lang w:eastAsia="ru-KZ"/>
        </w:rPr>
        <w:t>требования безопасности</w:t>
      </w:r>
      <w:r w:rsidRPr="006121C7">
        <w:rPr>
          <w:rFonts w:ascii="Tahoma" w:eastAsia="Times New Roman" w:hAnsi="Tahoma" w:cs="Tahoma"/>
          <w:color w:val="000000"/>
          <w:sz w:val="18"/>
          <w:szCs w:val="18"/>
          <w:lang w:eastAsia="ru-KZ"/>
        </w:rPr>
        <w:t> (</w:t>
      </w:r>
      <w:bookmarkStart w:id="154" w:name="keyword150"/>
      <w:bookmarkEnd w:id="154"/>
      <w:proofErr w:type="spellStart"/>
      <w:r w:rsidRPr="006121C7">
        <w:rPr>
          <w:rFonts w:ascii="Tahoma" w:eastAsia="Times New Roman" w:hAnsi="Tahoma" w:cs="Tahoma"/>
          <w:i/>
          <w:iCs/>
          <w:color w:val="000000"/>
          <w:sz w:val="18"/>
          <w:szCs w:val="18"/>
          <w:lang w:eastAsia="ru-KZ"/>
        </w:rPr>
        <w:t>Security</w:t>
      </w:r>
      <w:proofErr w:type="spellEnd"/>
      <w:r w:rsidRPr="006121C7">
        <w:rPr>
          <w:rFonts w:ascii="Tahoma" w:eastAsia="Times New Roman" w:hAnsi="Tahoma" w:cs="Tahoma"/>
          <w:color w:val="000000"/>
          <w:sz w:val="18"/>
          <w:szCs w:val="18"/>
          <w:lang w:eastAsia="ru-KZ"/>
        </w:rPr>
        <w:t> </w:t>
      </w:r>
      <w:bookmarkStart w:id="155" w:name="keyword151"/>
      <w:bookmarkEnd w:id="155"/>
      <w:proofErr w:type="spellStart"/>
      <w:r w:rsidRPr="006121C7">
        <w:rPr>
          <w:rFonts w:ascii="Tahoma" w:eastAsia="Times New Roman" w:hAnsi="Tahoma" w:cs="Tahoma"/>
          <w:i/>
          <w:iCs/>
          <w:color w:val="000000"/>
          <w:sz w:val="18"/>
          <w:szCs w:val="18"/>
          <w:lang w:eastAsia="ru-KZ"/>
        </w:rPr>
        <w:t>Functional</w:t>
      </w:r>
      <w:proofErr w:type="spellEnd"/>
      <w:r w:rsidRPr="006121C7">
        <w:rPr>
          <w:rFonts w:ascii="Tahoma" w:eastAsia="Times New Roman" w:hAnsi="Tahoma" w:cs="Tahoma"/>
          <w:color w:val="000000"/>
          <w:sz w:val="18"/>
          <w:szCs w:val="18"/>
          <w:lang w:eastAsia="ru-KZ"/>
        </w:rPr>
        <w:t> </w:t>
      </w:r>
      <w:bookmarkStart w:id="156" w:name="keyword152"/>
      <w:bookmarkEnd w:id="156"/>
      <w:proofErr w:type="spellStart"/>
      <w:r w:rsidRPr="006121C7">
        <w:rPr>
          <w:rFonts w:ascii="Tahoma" w:eastAsia="Times New Roman" w:hAnsi="Tahoma" w:cs="Tahoma"/>
          <w:i/>
          <w:iCs/>
          <w:color w:val="000000"/>
          <w:sz w:val="18"/>
          <w:szCs w:val="18"/>
          <w:lang w:eastAsia="ru-KZ"/>
        </w:rPr>
        <w:t>Requirements</w:t>
      </w:r>
      <w:proofErr w:type="spellEnd"/>
      <w:r w:rsidRPr="006121C7">
        <w:rPr>
          <w:rFonts w:ascii="Tahoma" w:eastAsia="Times New Roman" w:hAnsi="Tahoma" w:cs="Tahoma"/>
          <w:color w:val="000000"/>
          <w:sz w:val="18"/>
          <w:szCs w:val="18"/>
          <w:lang w:eastAsia="ru-KZ"/>
        </w:rPr>
        <w:t>) и требования к адекватности реализации функций безопасности (</w:t>
      </w:r>
      <w:bookmarkStart w:id="157" w:name="keyword153"/>
      <w:bookmarkEnd w:id="157"/>
      <w:proofErr w:type="spellStart"/>
      <w:r w:rsidRPr="006121C7">
        <w:rPr>
          <w:rFonts w:ascii="Tahoma" w:eastAsia="Times New Roman" w:hAnsi="Tahoma" w:cs="Tahoma"/>
          <w:i/>
          <w:iCs/>
          <w:color w:val="000000"/>
          <w:sz w:val="18"/>
          <w:szCs w:val="18"/>
          <w:lang w:eastAsia="ru-KZ"/>
        </w:rPr>
        <w:t>Security</w:t>
      </w:r>
      <w:proofErr w:type="spellEnd"/>
      <w:r w:rsidRPr="006121C7">
        <w:rPr>
          <w:rFonts w:ascii="Tahoma" w:eastAsia="Times New Roman" w:hAnsi="Tahoma" w:cs="Tahoma"/>
          <w:color w:val="000000"/>
          <w:sz w:val="18"/>
          <w:szCs w:val="18"/>
          <w:lang w:eastAsia="ru-KZ"/>
        </w:rPr>
        <w:t> </w:t>
      </w:r>
      <w:proofErr w:type="spellStart"/>
      <w:r w:rsidRPr="006121C7">
        <w:rPr>
          <w:rFonts w:ascii="Tahoma" w:eastAsia="Times New Roman" w:hAnsi="Tahoma" w:cs="Tahoma"/>
          <w:color w:val="000000"/>
          <w:sz w:val="18"/>
          <w:szCs w:val="18"/>
          <w:lang w:eastAsia="ru-KZ"/>
        </w:rPr>
        <w:t>Assurance</w:t>
      </w:r>
      <w:proofErr w:type="spellEnd"/>
      <w:r w:rsidRPr="006121C7">
        <w:rPr>
          <w:rFonts w:ascii="Tahoma" w:eastAsia="Times New Roman" w:hAnsi="Tahoma" w:cs="Tahoma"/>
          <w:color w:val="000000"/>
          <w:sz w:val="18"/>
          <w:szCs w:val="18"/>
          <w:lang w:eastAsia="ru-KZ"/>
        </w:rPr>
        <w:t> </w:t>
      </w:r>
      <w:bookmarkStart w:id="158" w:name="keyword154"/>
      <w:bookmarkEnd w:id="158"/>
      <w:proofErr w:type="spellStart"/>
      <w:r w:rsidRPr="006121C7">
        <w:rPr>
          <w:rFonts w:ascii="Tahoma" w:eastAsia="Times New Roman" w:hAnsi="Tahoma" w:cs="Tahoma"/>
          <w:i/>
          <w:iCs/>
          <w:color w:val="000000"/>
          <w:sz w:val="18"/>
          <w:szCs w:val="18"/>
          <w:lang w:eastAsia="ru-KZ"/>
        </w:rPr>
        <w:t>Requirements</w:t>
      </w:r>
      <w:proofErr w:type="spellEnd"/>
      <w:r w:rsidRPr="006121C7">
        <w:rPr>
          <w:rFonts w:ascii="Tahoma" w:eastAsia="Times New Roman" w:hAnsi="Tahoma" w:cs="Tahoma"/>
          <w:color w:val="000000"/>
          <w:sz w:val="18"/>
          <w:szCs w:val="18"/>
          <w:lang w:eastAsia="ru-KZ"/>
        </w:rPr>
        <w:t>). "</w:t>
      </w:r>
      <w:bookmarkStart w:id="159" w:name="keyword155"/>
      <w:bookmarkEnd w:id="159"/>
      <w:r w:rsidRPr="006121C7">
        <w:rPr>
          <w:rFonts w:ascii="Tahoma" w:eastAsia="Times New Roman" w:hAnsi="Tahoma" w:cs="Tahoma"/>
          <w:i/>
          <w:iCs/>
          <w:color w:val="000000"/>
          <w:sz w:val="18"/>
          <w:szCs w:val="18"/>
          <w:lang w:eastAsia="ru-KZ"/>
        </w:rPr>
        <w:t>Общие критерии</w:t>
      </w:r>
      <w:r w:rsidRPr="006121C7">
        <w:rPr>
          <w:rFonts w:ascii="Tahoma" w:eastAsia="Times New Roman" w:hAnsi="Tahoma" w:cs="Tahoma"/>
          <w:color w:val="000000"/>
          <w:sz w:val="18"/>
          <w:szCs w:val="18"/>
          <w:lang w:eastAsia="ru-KZ"/>
        </w:rPr>
        <w:t>" содержат два основных вида требований безопасности (</w:t>
      </w:r>
      <w:hyperlink r:id="rId14" w:anchor="image.6.5" w:history="1">
        <w:r w:rsidRPr="006121C7">
          <w:rPr>
            <w:rFonts w:ascii="Tahoma" w:eastAsia="Times New Roman" w:hAnsi="Tahoma" w:cs="Tahoma"/>
            <w:color w:val="0071A6"/>
            <w:sz w:val="18"/>
            <w:szCs w:val="18"/>
            <w:u w:val="single"/>
            <w:lang w:eastAsia="ru-KZ"/>
          </w:rPr>
          <w:t>рис. 6.5</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1. функциональные, соответствующие активному аспекту защиты, предъявляемые к функциям (сервисам) безопасности и реализующим их механизмам;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2. </w:t>
      </w:r>
      <w:bookmarkStart w:id="160" w:name="keyword156"/>
      <w:bookmarkEnd w:id="160"/>
      <w:r w:rsidRPr="006121C7">
        <w:rPr>
          <w:rFonts w:ascii="Tahoma" w:eastAsia="Times New Roman" w:hAnsi="Tahoma" w:cs="Tahoma"/>
          <w:i/>
          <w:iCs/>
          <w:color w:val="000000"/>
          <w:sz w:val="18"/>
          <w:szCs w:val="18"/>
          <w:lang w:eastAsia="ru-KZ"/>
        </w:rPr>
        <w:t>требования доверия</w:t>
      </w:r>
      <w:r w:rsidRPr="006121C7">
        <w:rPr>
          <w:rFonts w:ascii="Tahoma" w:eastAsia="Times New Roman" w:hAnsi="Tahoma" w:cs="Tahoma"/>
          <w:color w:val="000000"/>
          <w:sz w:val="18"/>
          <w:szCs w:val="18"/>
          <w:lang w:eastAsia="ru-KZ"/>
        </w:rPr>
        <w:t>, соответствующие пассивному аспекту; они предъявляются к технологии и процессу разработки и эксплуатации.</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161" w:name="image.6.5"/>
      <w:bookmarkEnd w:id="161"/>
      <w:r w:rsidRPr="006121C7">
        <w:rPr>
          <w:rFonts w:ascii="Tahoma" w:eastAsia="Times New Roman" w:hAnsi="Tahoma" w:cs="Tahoma"/>
          <w:noProof/>
          <w:color w:val="000000"/>
          <w:sz w:val="18"/>
          <w:szCs w:val="18"/>
          <w:lang w:eastAsia="ru-KZ"/>
        </w:rPr>
        <w:lastRenderedPageBreak/>
        <w:drawing>
          <wp:inline distT="0" distB="0" distL="0" distR="0" wp14:anchorId="7E7677AB" wp14:editId="5392EB95">
            <wp:extent cx="4380865" cy="2401570"/>
            <wp:effectExtent l="0" t="0" r="635" b="0"/>
            <wp:docPr id="5" name="Рисунок 5" descr="Критерии адекватности средств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терии адекватности средств защит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0865" cy="2401570"/>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6.5. </w:t>
      </w:r>
      <w:r w:rsidRPr="006121C7">
        <w:rPr>
          <w:rFonts w:ascii="Tahoma" w:eastAsia="Times New Roman" w:hAnsi="Tahoma" w:cs="Tahoma"/>
          <w:color w:val="000000"/>
          <w:sz w:val="18"/>
          <w:szCs w:val="18"/>
          <w:lang w:eastAsia="ru-KZ"/>
        </w:rPr>
        <w:t>Критерии адекватности средств защиты</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162" w:name="keyword157"/>
      <w:bookmarkEnd w:id="162"/>
      <w:r w:rsidRPr="006121C7">
        <w:rPr>
          <w:rFonts w:ascii="Tahoma" w:eastAsia="Times New Roman" w:hAnsi="Tahoma" w:cs="Tahoma"/>
          <w:i/>
          <w:iCs/>
          <w:color w:val="000000"/>
          <w:sz w:val="18"/>
          <w:szCs w:val="18"/>
          <w:lang w:eastAsia="ru-KZ"/>
        </w:rPr>
        <w:t>Требования безопасности</w:t>
      </w:r>
      <w:r w:rsidRPr="006121C7">
        <w:rPr>
          <w:rFonts w:ascii="Tahoma" w:eastAsia="Times New Roman" w:hAnsi="Tahoma" w:cs="Tahoma"/>
          <w:color w:val="000000"/>
          <w:sz w:val="18"/>
          <w:szCs w:val="18"/>
          <w:lang w:eastAsia="ru-KZ"/>
        </w:rPr>
        <w:t> формулируются, и их выполнение проверяется для определенного объекта оценки - аппаратно-программного продукта или ИС. </w:t>
      </w:r>
      <w:bookmarkStart w:id="163" w:name="keyword158"/>
      <w:bookmarkEnd w:id="163"/>
      <w:r w:rsidRPr="006121C7">
        <w:rPr>
          <w:rFonts w:ascii="Tahoma" w:eastAsia="Times New Roman" w:hAnsi="Tahoma" w:cs="Tahoma"/>
          <w:i/>
          <w:iCs/>
          <w:color w:val="000000"/>
          <w:sz w:val="18"/>
          <w:szCs w:val="18"/>
          <w:lang w:eastAsia="ru-KZ"/>
        </w:rPr>
        <w:t>Безопасность</w:t>
      </w:r>
      <w:r w:rsidRPr="006121C7">
        <w:rPr>
          <w:rFonts w:ascii="Tahoma" w:eastAsia="Times New Roman" w:hAnsi="Tahoma" w:cs="Tahoma"/>
          <w:color w:val="000000"/>
          <w:sz w:val="18"/>
          <w:szCs w:val="18"/>
          <w:lang w:eastAsia="ru-KZ"/>
        </w:rPr>
        <w:t> в "ОК" рассматривается не статично, а в соответствии с жизненным циклом объекта оценки. Кроме того, обследуемый </w:t>
      </w:r>
      <w:bookmarkStart w:id="164" w:name="keyword159"/>
      <w:bookmarkEnd w:id="164"/>
      <w:r w:rsidRPr="006121C7">
        <w:rPr>
          <w:rFonts w:ascii="Tahoma" w:eastAsia="Times New Roman" w:hAnsi="Tahoma" w:cs="Tahoma"/>
          <w:i/>
          <w:iCs/>
          <w:color w:val="000000"/>
          <w:sz w:val="18"/>
          <w:szCs w:val="18"/>
          <w:lang w:eastAsia="ru-KZ"/>
        </w:rPr>
        <w:t>объект</w:t>
      </w:r>
      <w:r w:rsidRPr="006121C7">
        <w:rPr>
          <w:rFonts w:ascii="Tahoma" w:eastAsia="Times New Roman" w:hAnsi="Tahoma" w:cs="Tahoma"/>
          <w:color w:val="000000"/>
          <w:sz w:val="18"/>
          <w:szCs w:val="18"/>
          <w:lang w:eastAsia="ru-KZ"/>
        </w:rPr>
        <w:t> предстает не изолированно, а в "среде безопасности", характеризующейся определенными уязвимостями и угрозами. "</w:t>
      </w:r>
      <w:bookmarkStart w:id="165" w:name="keyword160"/>
      <w:bookmarkEnd w:id="165"/>
      <w:r w:rsidRPr="006121C7">
        <w:rPr>
          <w:rFonts w:ascii="Tahoma" w:eastAsia="Times New Roman" w:hAnsi="Tahoma" w:cs="Tahoma"/>
          <w:i/>
          <w:iCs/>
          <w:color w:val="000000"/>
          <w:sz w:val="18"/>
          <w:szCs w:val="18"/>
          <w:lang w:eastAsia="ru-KZ"/>
        </w:rPr>
        <w:t>Общие критерии</w:t>
      </w:r>
      <w:r w:rsidRPr="006121C7">
        <w:rPr>
          <w:rFonts w:ascii="Tahoma" w:eastAsia="Times New Roman" w:hAnsi="Tahoma" w:cs="Tahoma"/>
          <w:color w:val="000000"/>
          <w:sz w:val="18"/>
          <w:szCs w:val="18"/>
          <w:lang w:eastAsia="ru-KZ"/>
        </w:rPr>
        <w:t>" целесообразно использовать для оценки уровня защищенности с точки зрения полноты реализованных в ней функций безопасности и надежности реализации этих функций. Хотя применимость "ОК" ограничивается механизмами безопасности программно-технического уровня, в них содержится определенный набор требований к механизмам безопасности организационного уровня и требований </w:t>
      </w:r>
      <w:bookmarkStart w:id="166" w:name="keyword161"/>
      <w:bookmarkEnd w:id="166"/>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физической защите, которые непосредственно связаны с описываемыми функциями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Британский стандарт BS 7799 "</w:t>
      </w:r>
      <w:bookmarkStart w:id="167" w:name="keyword162"/>
      <w:bookmarkEnd w:id="167"/>
      <w:r w:rsidRPr="006121C7">
        <w:rPr>
          <w:rFonts w:ascii="Tahoma" w:eastAsia="Times New Roman" w:hAnsi="Tahoma" w:cs="Tahoma"/>
          <w:i/>
          <w:iCs/>
          <w:color w:val="000000"/>
          <w:sz w:val="18"/>
          <w:szCs w:val="18"/>
          <w:lang w:eastAsia="ru-KZ"/>
        </w:rPr>
        <w:t>Управление информационной безопасностью</w:t>
      </w:r>
      <w:r w:rsidRPr="006121C7">
        <w:rPr>
          <w:rFonts w:ascii="Tahoma" w:eastAsia="Times New Roman" w:hAnsi="Tahoma" w:cs="Tahoma"/>
          <w:color w:val="000000"/>
          <w:sz w:val="18"/>
          <w:szCs w:val="18"/>
          <w:lang w:eastAsia="ru-KZ"/>
        </w:rPr>
        <w:t>. Практические правила" почти без изменений отражен в международном стандарте </w:t>
      </w:r>
      <w:bookmarkStart w:id="168" w:name="keyword163"/>
      <w:bookmarkEnd w:id="168"/>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/IEC 17799:2000 "Практические правила управления информационной безопасностью" ("</w:t>
      </w:r>
      <w:proofErr w:type="spellStart"/>
      <w:r w:rsidRPr="006121C7">
        <w:rPr>
          <w:rFonts w:ascii="Tahoma" w:eastAsia="Times New Roman" w:hAnsi="Tahoma" w:cs="Tahoma"/>
          <w:color w:val="000000"/>
          <w:sz w:val="18"/>
          <w:szCs w:val="18"/>
          <w:lang w:eastAsia="ru-KZ"/>
        </w:rPr>
        <w:t>Code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of</w:t>
      </w:r>
      <w:proofErr w:type="spellEnd"/>
      <w:r w:rsidRPr="006121C7">
        <w:rPr>
          <w:rFonts w:ascii="Tahoma" w:eastAsia="Times New Roman" w:hAnsi="Tahoma" w:cs="Tahoma"/>
          <w:color w:val="000000"/>
          <w:sz w:val="18"/>
          <w:szCs w:val="18"/>
          <w:lang w:eastAsia="ru-KZ"/>
        </w:rPr>
        <w:t> </w:t>
      </w:r>
      <w:bookmarkStart w:id="169" w:name="keyword164"/>
      <w:bookmarkEnd w:id="169"/>
      <w:proofErr w:type="spellStart"/>
      <w:r w:rsidRPr="006121C7">
        <w:rPr>
          <w:rFonts w:ascii="Tahoma" w:eastAsia="Times New Roman" w:hAnsi="Tahoma" w:cs="Tahoma"/>
          <w:i/>
          <w:iCs/>
          <w:color w:val="000000"/>
          <w:sz w:val="18"/>
          <w:szCs w:val="18"/>
          <w:lang w:eastAsia="ru-KZ"/>
        </w:rPr>
        <w:t>practice</w:t>
      </w:r>
      <w:proofErr w:type="spellEnd"/>
      <w:r w:rsidRPr="006121C7">
        <w:rPr>
          <w:rFonts w:ascii="Tahoma" w:eastAsia="Times New Roman" w:hAnsi="Tahoma" w:cs="Tahoma"/>
          <w:color w:val="000000"/>
          <w:sz w:val="18"/>
          <w:szCs w:val="18"/>
          <w:lang w:eastAsia="ru-KZ"/>
        </w:rPr>
        <w:t> </w:t>
      </w:r>
      <w:proofErr w:type="spellStart"/>
      <w:r w:rsidRPr="006121C7">
        <w:rPr>
          <w:rFonts w:ascii="Tahoma" w:eastAsia="Times New Roman" w:hAnsi="Tahoma" w:cs="Tahoma"/>
          <w:color w:val="000000"/>
          <w:sz w:val="18"/>
          <w:szCs w:val="18"/>
          <w:lang w:eastAsia="ru-KZ"/>
        </w:rPr>
        <w:t>for</w:t>
      </w:r>
      <w:proofErr w:type="spellEnd"/>
      <w:r w:rsidRPr="006121C7">
        <w:rPr>
          <w:rFonts w:ascii="Tahoma" w:eastAsia="Times New Roman" w:hAnsi="Tahoma" w:cs="Tahoma"/>
          <w:color w:val="000000"/>
          <w:sz w:val="18"/>
          <w:szCs w:val="18"/>
          <w:lang w:eastAsia="ru-KZ"/>
        </w:rPr>
        <w:t> </w:t>
      </w:r>
      <w:bookmarkStart w:id="170" w:name="keyword165"/>
      <w:bookmarkEnd w:id="170"/>
      <w:proofErr w:type="spellStart"/>
      <w:r w:rsidRPr="006121C7">
        <w:rPr>
          <w:rFonts w:ascii="Tahoma" w:eastAsia="Times New Roman" w:hAnsi="Tahoma" w:cs="Tahoma"/>
          <w:i/>
          <w:iCs/>
          <w:color w:val="000000"/>
          <w:sz w:val="18"/>
          <w:szCs w:val="18"/>
          <w:lang w:eastAsia="ru-KZ"/>
        </w:rPr>
        <w:t>Information</w:t>
      </w:r>
      <w:proofErr w:type="spellEnd"/>
      <w:r w:rsidRPr="006121C7">
        <w:rPr>
          <w:rFonts w:ascii="Tahoma" w:eastAsia="Times New Roman" w:hAnsi="Tahoma" w:cs="Tahoma"/>
          <w:color w:val="000000"/>
          <w:sz w:val="18"/>
          <w:szCs w:val="18"/>
          <w:lang w:eastAsia="ru-KZ"/>
        </w:rPr>
        <w:t> </w:t>
      </w:r>
      <w:bookmarkStart w:id="171" w:name="keyword166"/>
      <w:bookmarkEnd w:id="171"/>
      <w:proofErr w:type="spellStart"/>
      <w:r w:rsidRPr="006121C7">
        <w:rPr>
          <w:rFonts w:ascii="Tahoma" w:eastAsia="Times New Roman" w:hAnsi="Tahoma" w:cs="Tahoma"/>
          <w:i/>
          <w:iCs/>
          <w:color w:val="000000"/>
          <w:sz w:val="18"/>
          <w:szCs w:val="18"/>
          <w:lang w:eastAsia="ru-KZ"/>
        </w:rPr>
        <w:t>security</w:t>
      </w:r>
      <w:proofErr w:type="spellEnd"/>
      <w:r w:rsidRPr="006121C7">
        <w:rPr>
          <w:rFonts w:ascii="Tahoma" w:eastAsia="Times New Roman" w:hAnsi="Tahoma" w:cs="Tahoma"/>
          <w:color w:val="000000"/>
          <w:sz w:val="18"/>
          <w:szCs w:val="18"/>
          <w:lang w:eastAsia="ru-KZ"/>
        </w:rPr>
        <w:t> </w:t>
      </w:r>
      <w:bookmarkStart w:id="172" w:name="keyword167"/>
      <w:bookmarkEnd w:id="172"/>
      <w:proofErr w:type="spellStart"/>
      <w:r w:rsidRPr="006121C7">
        <w:rPr>
          <w:rFonts w:ascii="Tahoma" w:eastAsia="Times New Roman" w:hAnsi="Tahoma" w:cs="Tahoma"/>
          <w:i/>
          <w:iCs/>
          <w:color w:val="000000"/>
          <w:sz w:val="18"/>
          <w:szCs w:val="18"/>
          <w:lang w:eastAsia="ru-KZ"/>
        </w:rPr>
        <w:t>management</w:t>
      </w:r>
      <w:proofErr w:type="spellEnd"/>
      <w:r w:rsidRPr="006121C7">
        <w:rPr>
          <w:rFonts w:ascii="Tahoma" w:eastAsia="Times New Roman" w:hAnsi="Tahoma" w:cs="Tahoma"/>
          <w:color w:val="000000"/>
          <w:sz w:val="18"/>
          <w:szCs w:val="18"/>
          <w:lang w:eastAsia="ru-KZ"/>
        </w:rPr>
        <w:t>"). В этом стандарте обобщены правила </w:t>
      </w:r>
      <w:bookmarkStart w:id="173" w:name="keyword168"/>
      <w:bookmarkEnd w:id="17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управлению ИБ, они могут быть использоваться в качестве критериев оценки механизмов безопасности организационного уровня, включая административные, процедурные и физические меры защиты. Практические правила разбиты на десять разделов.</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Политика безопасности.</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Организация защиты.</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Классификация ресурсов и их контроль.</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Безопасность персонала.</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Физическая безопасность.</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Администрирование компьютерных систем и сетей.</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Управление доступом.</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Разработка и сопровождение информационных систем.</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Планирование бесперебойной работы организации.</w:t>
      </w:r>
    </w:p>
    <w:p w:rsidR="006121C7" w:rsidRPr="006121C7" w:rsidRDefault="006121C7" w:rsidP="006121C7">
      <w:pPr>
        <w:numPr>
          <w:ilvl w:val="0"/>
          <w:numId w:val="3"/>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Контроль выполнения требований политики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этих разделах содержится описание механизмов организационного уровня, реализуемых в настоящее время в государственных и коммерческих организациях во многих странах в виде соответствующих профилей защиты (</w:t>
      </w:r>
      <w:hyperlink r:id="rId16" w:anchor="image.6.6" w:history="1">
        <w:r w:rsidRPr="006121C7">
          <w:rPr>
            <w:rFonts w:ascii="Tahoma" w:eastAsia="Times New Roman" w:hAnsi="Tahoma" w:cs="Tahoma"/>
            <w:color w:val="0071A6"/>
            <w:sz w:val="18"/>
            <w:szCs w:val="18"/>
            <w:u w:val="single"/>
            <w:lang w:eastAsia="ru-KZ"/>
          </w:rPr>
          <w:t>рис. 6.6</w:t>
        </w:r>
      </w:hyperlink>
      <w:r w:rsidRPr="006121C7">
        <w:rPr>
          <w:rFonts w:ascii="Tahoma" w:eastAsia="Times New Roman" w:hAnsi="Tahoma" w:cs="Tahoma"/>
          <w:color w:val="000000"/>
          <w:sz w:val="18"/>
          <w:szCs w:val="18"/>
          <w:lang w:eastAsia="ru-KZ"/>
        </w:rPr>
        <w:t>).Ключевые средства контроля (</w:t>
      </w:r>
      <w:bookmarkStart w:id="174" w:name="keyword169"/>
      <w:bookmarkEnd w:id="174"/>
      <w:r w:rsidRPr="006121C7">
        <w:rPr>
          <w:rFonts w:ascii="Tahoma" w:eastAsia="Times New Roman" w:hAnsi="Tahoma" w:cs="Tahoma"/>
          <w:i/>
          <w:iCs/>
          <w:color w:val="000000"/>
          <w:sz w:val="18"/>
          <w:szCs w:val="18"/>
          <w:lang w:eastAsia="ru-KZ"/>
        </w:rPr>
        <w:t>механизмы</w:t>
      </w:r>
      <w:r w:rsidRPr="006121C7">
        <w:rPr>
          <w:rFonts w:ascii="Tahoma" w:eastAsia="Times New Roman" w:hAnsi="Tahoma" w:cs="Tahoma"/>
          <w:color w:val="000000"/>
          <w:sz w:val="18"/>
          <w:szCs w:val="18"/>
          <w:lang w:eastAsia="ru-KZ"/>
        </w:rPr>
        <w:t> управления ИБ), предлагаемые в </w:t>
      </w:r>
      <w:bookmarkStart w:id="175" w:name="keyword170"/>
      <w:bookmarkEnd w:id="175"/>
      <w:r w:rsidRPr="006121C7">
        <w:rPr>
          <w:rFonts w:ascii="Tahoma" w:eastAsia="Times New Roman" w:hAnsi="Tahoma" w:cs="Tahoma"/>
          <w:i/>
          <w:iCs/>
          <w:color w:val="000000"/>
          <w:sz w:val="18"/>
          <w:szCs w:val="18"/>
          <w:lang w:eastAsia="ru-KZ"/>
        </w:rPr>
        <w:t>ISO 17799</w:t>
      </w:r>
      <w:r w:rsidRPr="006121C7">
        <w:rPr>
          <w:rFonts w:ascii="Tahoma" w:eastAsia="Times New Roman" w:hAnsi="Tahoma" w:cs="Tahoma"/>
          <w:color w:val="000000"/>
          <w:sz w:val="18"/>
          <w:szCs w:val="18"/>
          <w:lang w:eastAsia="ru-KZ"/>
        </w:rPr>
        <w:t>, считаются особенно важными.</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176" w:name="image.6.6"/>
      <w:bookmarkEnd w:id="176"/>
      <w:r w:rsidRPr="006121C7">
        <w:rPr>
          <w:rFonts w:ascii="Tahoma" w:eastAsia="Times New Roman" w:hAnsi="Tahoma" w:cs="Tahoma"/>
          <w:noProof/>
          <w:color w:val="000000"/>
          <w:sz w:val="18"/>
          <w:szCs w:val="18"/>
          <w:lang w:eastAsia="ru-KZ"/>
        </w:rPr>
        <w:lastRenderedPageBreak/>
        <w:drawing>
          <wp:inline distT="0" distB="0" distL="0" distR="0" wp14:anchorId="21D9D7F4" wp14:editId="1BAB74C1">
            <wp:extent cx="4150360" cy="5534025"/>
            <wp:effectExtent l="0" t="0" r="2540" b="9525"/>
            <wp:docPr id="6" name="Рисунок 6" descr="Структура профиля защиты ИТ-проду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руктура профиля защиты ИТ-продук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0360" cy="553402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6.6. </w:t>
      </w:r>
      <w:r w:rsidRPr="006121C7">
        <w:rPr>
          <w:rFonts w:ascii="Tahoma" w:eastAsia="Times New Roman" w:hAnsi="Tahoma" w:cs="Tahoma"/>
          <w:color w:val="000000"/>
          <w:sz w:val="18"/>
          <w:szCs w:val="18"/>
          <w:lang w:eastAsia="ru-KZ"/>
        </w:rPr>
        <w:t>Структура профиля защиты ИТ-продукта</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При использовании некоторых из средств контроля, например шифрования, могут потребоваться советы специалистов </w:t>
      </w:r>
      <w:bookmarkStart w:id="177" w:name="keyword171"/>
      <w:bookmarkEnd w:id="177"/>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безопасности и оценка рисков. Для обеспечения защиты особенно ценных ресурсов или оказания противодействия особенно серьезным угрозам безопасности в ряде случаев могут потребоваться более сильные средства контроля, которые выходят за рамки </w:t>
      </w:r>
      <w:bookmarkStart w:id="178" w:name="keyword172"/>
      <w:bookmarkEnd w:id="178"/>
      <w:r w:rsidRPr="006121C7">
        <w:rPr>
          <w:rFonts w:ascii="Tahoma" w:eastAsia="Times New Roman" w:hAnsi="Tahoma" w:cs="Tahoma"/>
          <w:i/>
          <w:iCs/>
          <w:color w:val="000000"/>
          <w:sz w:val="18"/>
          <w:szCs w:val="18"/>
          <w:lang w:eastAsia="ru-KZ"/>
        </w:rPr>
        <w:t>ISO 17799</w:t>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Процедура аудита безопасности ИС </w:t>
      </w:r>
      <w:bookmarkStart w:id="179" w:name="keyword173"/>
      <w:bookmarkEnd w:id="179"/>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стандарту </w:t>
      </w:r>
      <w:bookmarkStart w:id="180" w:name="keyword174"/>
      <w:bookmarkEnd w:id="180"/>
      <w:r w:rsidRPr="006121C7">
        <w:rPr>
          <w:rFonts w:ascii="Tahoma" w:eastAsia="Times New Roman" w:hAnsi="Tahoma" w:cs="Tahoma"/>
          <w:i/>
          <w:iCs/>
          <w:color w:val="000000"/>
          <w:sz w:val="18"/>
          <w:szCs w:val="18"/>
          <w:lang w:eastAsia="ru-KZ"/>
        </w:rPr>
        <w:t>ISO 17799</w:t>
      </w:r>
      <w:r w:rsidRPr="006121C7">
        <w:rPr>
          <w:rFonts w:ascii="Tahoma" w:eastAsia="Times New Roman" w:hAnsi="Tahoma" w:cs="Tahoma"/>
          <w:color w:val="000000"/>
          <w:sz w:val="18"/>
          <w:szCs w:val="18"/>
          <w:lang w:eastAsia="ru-KZ"/>
        </w:rPr>
        <w:t> включает в себя проверку наличия перечисленных ключевых средств контроля, оценку полноты и правильности их реализации, а также </w:t>
      </w:r>
      <w:bookmarkStart w:id="181" w:name="keyword175"/>
      <w:bookmarkEnd w:id="181"/>
      <w:r w:rsidRPr="006121C7">
        <w:rPr>
          <w:rFonts w:ascii="Tahoma" w:eastAsia="Times New Roman" w:hAnsi="Tahoma" w:cs="Tahoma"/>
          <w:i/>
          <w:iCs/>
          <w:color w:val="000000"/>
          <w:sz w:val="18"/>
          <w:szCs w:val="18"/>
          <w:lang w:eastAsia="ru-KZ"/>
        </w:rPr>
        <w:t>анализ</w:t>
      </w:r>
      <w:r w:rsidRPr="006121C7">
        <w:rPr>
          <w:rFonts w:ascii="Tahoma" w:eastAsia="Times New Roman" w:hAnsi="Tahoma" w:cs="Tahoma"/>
          <w:color w:val="000000"/>
          <w:sz w:val="18"/>
          <w:szCs w:val="18"/>
          <w:lang w:eastAsia="ru-KZ"/>
        </w:rPr>
        <w:t> их адекватности рискам, существующим в данной среде функционирования. Составной частью </w:t>
      </w:r>
      <w:bookmarkStart w:id="182" w:name="keyword176"/>
      <w:bookmarkEnd w:id="182"/>
      <w:r w:rsidRPr="006121C7">
        <w:rPr>
          <w:rFonts w:ascii="Tahoma" w:eastAsia="Times New Roman" w:hAnsi="Tahoma" w:cs="Tahoma"/>
          <w:i/>
          <w:iCs/>
          <w:color w:val="000000"/>
          <w:sz w:val="18"/>
          <w:szCs w:val="18"/>
          <w:lang w:eastAsia="ru-KZ"/>
        </w:rPr>
        <w:t>работ</w:t>
      </w:r>
      <w:r w:rsidRPr="006121C7">
        <w:rPr>
          <w:rFonts w:ascii="Tahoma" w:eastAsia="Times New Roman" w:hAnsi="Tahoma" w:cs="Tahoma"/>
          <w:color w:val="000000"/>
          <w:sz w:val="18"/>
          <w:szCs w:val="18"/>
          <w:lang w:eastAsia="ru-KZ"/>
        </w:rPr>
        <w:t> </w:t>
      </w:r>
      <w:bookmarkStart w:id="183" w:name="keyword177"/>
      <w:bookmarkEnd w:id="18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аудиту также является </w:t>
      </w:r>
      <w:bookmarkStart w:id="184" w:name="keyword178"/>
      <w:bookmarkEnd w:id="184"/>
      <w:r w:rsidRPr="006121C7">
        <w:rPr>
          <w:rFonts w:ascii="Tahoma" w:eastAsia="Times New Roman" w:hAnsi="Tahoma" w:cs="Tahoma"/>
          <w:i/>
          <w:iCs/>
          <w:color w:val="000000"/>
          <w:sz w:val="18"/>
          <w:szCs w:val="18"/>
          <w:lang w:eastAsia="ru-KZ"/>
        </w:rPr>
        <w:t>анализ</w:t>
      </w:r>
      <w:r w:rsidRPr="006121C7">
        <w:rPr>
          <w:rFonts w:ascii="Tahoma" w:eastAsia="Times New Roman" w:hAnsi="Tahoma" w:cs="Tahoma"/>
          <w:color w:val="000000"/>
          <w:sz w:val="18"/>
          <w:szCs w:val="18"/>
          <w:lang w:eastAsia="ru-KZ"/>
        </w:rPr>
        <w:t> и </w:t>
      </w:r>
      <w:bookmarkStart w:id="185" w:name="keyword179"/>
      <w:bookmarkEnd w:id="185"/>
      <w:r w:rsidRPr="006121C7">
        <w:rPr>
          <w:rFonts w:ascii="Tahoma" w:eastAsia="Times New Roman" w:hAnsi="Tahoma" w:cs="Tahoma"/>
          <w:i/>
          <w:iCs/>
          <w:color w:val="000000"/>
          <w:sz w:val="18"/>
          <w:szCs w:val="18"/>
          <w:lang w:eastAsia="ru-KZ"/>
        </w:rPr>
        <w:t>управление рисками</w:t>
      </w:r>
      <w:r w:rsidRPr="006121C7">
        <w:rPr>
          <w:rFonts w:ascii="Tahoma" w:eastAsia="Times New Roman" w:hAnsi="Tahoma" w:cs="Tahoma"/>
          <w:color w:val="000000"/>
          <w:sz w:val="18"/>
          <w:szCs w:val="18"/>
          <w:lang w:eastAsia="ru-KZ"/>
        </w:rPr>
        <w:t>. Семейство стандартов </w:t>
      </w:r>
      <w:bookmarkStart w:id="186" w:name="keyword180"/>
      <w:bookmarkEnd w:id="186"/>
      <w:r w:rsidRPr="006121C7">
        <w:rPr>
          <w:rFonts w:ascii="Tahoma" w:eastAsia="Times New Roman" w:hAnsi="Tahoma" w:cs="Tahoma"/>
          <w:i/>
          <w:iCs/>
          <w:color w:val="000000"/>
          <w:sz w:val="18"/>
          <w:szCs w:val="18"/>
          <w:lang w:eastAsia="ru-KZ"/>
        </w:rPr>
        <w:t>ISO</w:t>
      </w:r>
      <w:r w:rsidRPr="006121C7">
        <w:rPr>
          <w:rFonts w:ascii="Tahoma" w:eastAsia="Times New Roman" w:hAnsi="Tahoma" w:cs="Tahoma"/>
          <w:color w:val="000000"/>
          <w:sz w:val="18"/>
          <w:szCs w:val="18"/>
          <w:lang w:eastAsia="ru-KZ"/>
        </w:rPr>
        <w:t> 27000 </w:t>
      </w:r>
      <w:bookmarkStart w:id="187" w:name="keyword181"/>
      <w:bookmarkEnd w:id="187"/>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обеспечению безопасности и аудиту защиты, </w:t>
      </w:r>
      <w:bookmarkStart w:id="188" w:name="keyword182"/>
      <w:bookmarkEnd w:id="188"/>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управлению защитой и рисками в настоящее время активно развивается (</w:t>
      </w:r>
      <w:hyperlink r:id="rId18" w:anchor="image.6.7" w:history="1">
        <w:r w:rsidRPr="006121C7">
          <w:rPr>
            <w:rFonts w:ascii="Tahoma" w:eastAsia="Times New Roman" w:hAnsi="Tahoma" w:cs="Tahoma"/>
            <w:color w:val="0071A6"/>
            <w:sz w:val="18"/>
            <w:szCs w:val="18"/>
            <w:u w:val="single"/>
            <w:lang w:eastAsia="ru-KZ"/>
          </w:rPr>
          <w:t>рис. 6.7</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189" w:name="image.6.7"/>
      <w:bookmarkEnd w:id="189"/>
      <w:r w:rsidRPr="006121C7">
        <w:rPr>
          <w:rFonts w:ascii="Tahoma" w:eastAsia="Times New Roman" w:hAnsi="Tahoma" w:cs="Tahoma"/>
          <w:noProof/>
          <w:color w:val="000000"/>
          <w:sz w:val="18"/>
          <w:szCs w:val="18"/>
          <w:lang w:eastAsia="ru-KZ"/>
        </w:rPr>
        <w:lastRenderedPageBreak/>
        <w:drawing>
          <wp:inline distT="0" distB="0" distL="0" distR="0" wp14:anchorId="3D3E76CB" wp14:editId="50150E36">
            <wp:extent cx="4039235" cy="2027555"/>
            <wp:effectExtent l="0" t="0" r="0" b="0"/>
            <wp:docPr id="7" name="Рисунок 7" descr="Развитие семейства стандартов ISO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семейства стандартов ISO 2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9235" cy="202755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6.7. </w:t>
      </w:r>
      <w:r w:rsidRPr="006121C7">
        <w:rPr>
          <w:rFonts w:ascii="Tahoma" w:eastAsia="Times New Roman" w:hAnsi="Tahoma" w:cs="Tahoma"/>
          <w:color w:val="000000"/>
          <w:sz w:val="18"/>
          <w:szCs w:val="18"/>
          <w:lang w:eastAsia="ru-KZ"/>
        </w:rPr>
        <w:t>Развитие семейства стандартов ISO 270...</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 нижнем уровне разработаны в разных странах сотни отраслевых стандартов, нормативных документов и спецификаций </w:t>
      </w:r>
      <w:bookmarkStart w:id="190" w:name="keyword183"/>
      <w:bookmarkEnd w:id="190"/>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обеспечению ИБ, которые применяются национальными компаниями при разработке программных средств, ИС и обеспечении качества и безопасности их функционирования.</w:t>
      </w:r>
    </w:p>
    <w:p w:rsidR="006121C7" w:rsidRPr="006121C7" w:rsidRDefault="006121C7" w:rsidP="006121C7">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6121C7">
        <w:rPr>
          <w:rFonts w:ascii="Tahoma" w:eastAsia="Times New Roman" w:hAnsi="Tahoma" w:cs="Tahoma"/>
          <w:b/>
          <w:bCs/>
          <w:color w:val="000000"/>
          <w:sz w:val="24"/>
          <w:szCs w:val="24"/>
          <w:lang w:eastAsia="ru-KZ"/>
        </w:rPr>
        <w:t>Технологии и инструменты обеспечения безопасности информации в системах и сетях</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Основной особенностью любой сетевой структуры (системы) является то, что её компоненты распределены в пространстве и </w:t>
      </w:r>
      <w:bookmarkStart w:id="191" w:name="keyword184"/>
      <w:bookmarkEnd w:id="191"/>
      <w:r w:rsidRPr="006121C7">
        <w:rPr>
          <w:rFonts w:ascii="Tahoma" w:eastAsia="Times New Roman" w:hAnsi="Tahoma" w:cs="Tahoma"/>
          <w:i/>
          <w:iCs/>
          <w:color w:val="000000"/>
          <w:sz w:val="18"/>
          <w:szCs w:val="18"/>
          <w:lang w:eastAsia="ru-KZ"/>
        </w:rPr>
        <w:t>связь</w:t>
      </w:r>
      <w:r w:rsidRPr="006121C7">
        <w:rPr>
          <w:rFonts w:ascii="Tahoma" w:eastAsia="Times New Roman" w:hAnsi="Tahoma" w:cs="Tahoma"/>
          <w:color w:val="000000"/>
          <w:sz w:val="18"/>
          <w:szCs w:val="18"/>
          <w:lang w:eastAsia="ru-KZ"/>
        </w:rPr>
        <w:t> между ними осуществляется физически при помощи сетевых соединений (</w:t>
      </w:r>
      <w:bookmarkStart w:id="192" w:name="keyword185"/>
      <w:bookmarkEnd w:id="192"/>
      <w:r w:rsidRPr="006121C7">
        <w:rPr>
          <w:rFonts w:ascii="Tahoma" w:eastAsia="Times New Roman" w:hAnsi="Tahoma" w:cs="Tahoma"/>
          <w:i/>
          <w:iCs/>
          <w:color w:val="000000"/>
          <w:sz w:val="18"/>
          <w:szCs w:val="18"/>
          <w:lang w:eastAsia="ru-KZ"/>
        </w:rPr>
        <w:t>коаксиальный кабель</w:t>
      </w:r>
      <w:r w:rsidRPr="006121C7">
        <w:rPr>
          <w:rFonts w:ascii="Tahoma" w:eastAsia="Times New Roman" w:hAnsi="Tahoma" w:cs="Tahoma"/>
          <w:color w:val="000000"/>
          <w:sz w:val="18"/>
          <w:szCs w:val="18"/>
          <w:lang w:eastAsia="ru-KZ"/>
        </w:rPr>
        <w:t>, </w:t>
      </w:r>
      <w:bookmarkStart w:id="193" w:name="keyword186"/>
      <w:bookmarkEnd w:id="193"/>
      <w:r w:rsidRPr="006121C7">
        <w:rPr>
          <w:rFonts w:ascii="Tahoma" w:eastAsia="Times New Roman" w:hAnsi="Tahoma" w:cs="Tahoma"/>
          <w:i/>
          <w:iCs/>
          <w:color w:val="000000"/>
          <w:sz w:val="18"/>
          <w:szCs w:val="18"/>
          <w:lang w:eastAsia="ru-KZ"/>
        </w:rPr>
        <w:t>витая пара</w:t>
      </w:r>
      <w:r w:rsidRPr="006121C7">
        <w:rPr>
          <w:rFonts w:ascii="Tahoma" w:eastAsia="Times New Roman" w:hAnsi="Tahoma" w:cs="Tahoma"/>
          <w:color w:val="000000"/>
          <w:sz w:val="18"/>
          <w:szCs w:val="18"/>
          <w:lang w:eastAsia="ru-KZ"/>
        </w:rPr>
        <w:t>, </w:t>
      </w:r>
      <w:bookmarkStart w:id="194" w:name="keyword187"/>
      <w:bookmarkEnd w:id="194"/>
      <w:r w:rsidRPr="006121C7">
        <w:rPr>
          <w:rFonts w:ascii="Tahoma" w:eastAsia="Times New Roman" w:hAnsi="Tahoma" w:cs="Tahoma"/>
          <w:i/>
          <w:iCs/>
          <w:color w:val="000000"/>
          <w:sz w:val="18"/>
          <w:szCs w:val="18"/>
          <w:lang w:eastAsia="ru-KZ"/>
        </w:rPr>
        <w:t>оптоволокно</w:t>
      </w:r>
      <w:r w:rsidRPr="006121C7">
        <w:rPr>
          <w:rFonts w:ascii="Tahoma" w:eastAsia="Times New Roman" w:hAnsi="Tahoma" w:cs="Tahoma"/>
          <w:color w:val="000000"/>
          <w:sz w:val="18"/>
          <w:szCs w:val="18"/>
          <w:lang w:eastAsia="ru-KZ"/>
        </w:rPr>
        <w:t xml:space="preserve">, радиосвязь и т. п.) и </w:t>
      </w:r>
      <w:proofErr w:type="spellStart"/>
      <w:r w:rsidRPr="006121C7">
        <w:rPr>
          <w:rFonts w:ascii="Tahoma" w:eastAsia="Times New Roman" w:hAnsi="Tahoma" w:cs="Tahoma"/>
          <w:color w:val="000000"/>
          <w:sz w:val="18"/>
          <w:szCs w:val="18"/>
          <w:lang w:eastAsia="ru-KZ"/>
        </w:rPr>
        <w:t>программно</w:t>
      </w:r>
      <w:proofErr w:type="spellEnd"/>
      <w:r w:rsidRPr="006121C7">
        <w:rPr>
          <w:rFonts w:ascii="Tahoma" w:eastAsia="Times New Roman" w:hAnsi="Tahoma" w:cs="Tahoma"/>
          <w:color w:val="000000"/>
          <w:sz w:val="18"/>
          <w:szCs w:val="18"/>
          <w:lang w:eastAsia="ru-KZ"/>
        </w:rPr>
        <w:t xml:space="preserve"> — при помощи механизма сообщений. При этом все </w:t>
      </w:r>
      <w:bookmarkStart w:id="195" w:name="keyword188"/>
      <w:bookmarkEnd w:id="195"/>
      <w:r w:rsidRPr="006121C7">
        <w:rPr>
          <w:rFonts w:ascii="Tahoma" w:eastAsia="Times New Roman" w:hAnsi="Tahoma" w:cs="Tahoma"/>
          <w:i/>
          <w:iCs/>
          <w:color w:val="000000"/>
          <w:sz w:val="18"/>
          <w:szCs w:val="18"/>
          <w:lang w:eastAsia="ru-KZ"/>
        </w:rPr>
        <w:t>управляющие</w:t>
      </w:r>
      <w:r w:rsidRPr="006121C7">
        <w:rPr>
          <w:rFonts w:ascii="Tahoma" w:eastAsia="Times New Roman" w:hAnsi="Tahoma" w:cs="Tahoma"/>
          <w:color w:val="000000"/>
          <w:sz w:val="18"/>
          <w:szCs w:val="18"/>
          <w:lang w:eastAsia="ru-KZ"/>
        </w:rPr>
        <w:t> сообщения и данные, пересылаемые между объектами распределенной вычислительной системы, передаются </w:t>
      </w:r>
      <w:bookmarkStart w:id="196" w:name="keyword189"/>
      <w:bookmarkEnd w:id="196"/>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сетевым соединениям в виде пакетов обмена.</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Сетевые системы характерны тем, что, наряду с обычными (локальными) непреднамеренными действиями и атаками, осуществляемыми в пределах одной компьютерной системы, к ним применим специфический вид атак, обусловленный </w:t>
      </w:r>
      <w:proofErr w:type="spellStart"/>
      <w:r w:rsidRPr="006121C7">
        <w:rPr>
          <w:rFonts w:ascii="Tahoma" w:eastAsia="Times New Roman" w:hAnsi="Tahoma" w:cs="Tahoma"/>
          <w:color w:val="000000"/>
          <w:sz w:val="18"/>
          <w:szCs w:val="18"/>
          <w:lang w:eastAsia="ru-KZ"/>
        </w:rPr>
        <w:t>распределенностью</w:t>
      </w:r>
      <w:proofErr w:type="spellEnd"/>
      <w:r w:rsidRPr="006121C7">
        <w:rPr>
          <w:rFonts w:ascii="Tahoma" w:eastAsia="Times New Roman" w:hAnsi="Tahoma" w:cs="Tahoma"/>
          <w:color w:val="000000"/>
          <w:sz w:val="18"/>
          <w:szCs w:val="18"/>
          <w:lang w:eastAsia="ru-KZ"/>
        </w:rPr>
        <w:t xml:space="preserve"> ресурсов и информации в пространстве. Это так называемые сетевые (или удалённые) атаки (</w:t>
      </w:r>
      <w:bookmarkStart w:id="197" w:name="keyword190"/>
      <w:bookmarkEnd w:id="197"/>
      <w:proofErr w:type="spellStart"/>
      <w:r w:rsidRPr="006121C7">
        <w:rPr>
          <w:rFonts w:ascii="Tahoma" w:eastAsia="Times New Roman" w:hAnsi="Tahoma" w:cs="Tahoma"/>
          <w:i/>
          <w:iCs/>
          <w:color w:val="000000"/>
          <w:sz w:val="18"/>
          <w:szCs w:val="18"/>
          <w:lang w:eastAsia="ru-KZ"/>
        </w:rPr>
        <w:t>Remote</w:t>
      </w:r>
      <w:proofErr w:type="spellEnd"/>
      <w:r w:rsidRPr="006121C7">
        <w:rPr>
          <w:rFonts w:ascii="Tahoma" w:eastAsia="Times New Roman" w:hAnsi="Tahoma" w:cs="Tahoma"/>
          <w:color w:val="000000"/>
          <w:sz w:val="18"/>
          <w:szCs w:val="18"/>
          <w:lang w:eastAsia="ru-KZ"/>
        </w:rPr>
        <w:t> </w:t>
      </w:r>
      <w:bookmarkStart w:id="198" w:name="keyword191"/>
      <w:bookmarkEnd w:id="198"/>
      <w:proofErr w:type="spellStart"/>
      <w:r w:rsidRPr="006121C7">
        <w:rPr>
          <w:rFonts w:ascii="Tahoma" w:eastAsia="Times New Roman" w:hAnsi="Tahoma" w:cs="Tahoma"/>
          <w:i/>
          <w:iCs/>
          <w:color w:val="000000"/>
          <w:sz w:val="18"/>
          <w:szCs w:val="18"/>
          <w:lang w:eastAsia="ru-KZ"/>
        </w:rPr>
        <w:t>Network</w:t>
      </w:r>
      <w:proofErr w:type="spellEnd"/>
      <w:r w:rsidRPr="006121C7">
        <w:rPr>
          <w:rFonts w:ascii="Tahoma" w:eastAsia="Times New Roman" w:hAnsi="Tahoma" w:cs="Tahoma"/>
          <w:color w:val="000000"/>
          <w:sz w:val="18"/>
          <w:szCs w:val="18"/>
          <w:lang w:eastAsia="ru-KZ"/>
        </w:rPr>
        <w:t> </w:t>
      </w:r>
      <w:proofErr w:type="spellStart"/>
      <w:r w:rsidRPr="006121C7">
        <w:rPr>
          <w:rFonts w:ascii="Tahoma" w:eastAsia="Times New Roman" w:hAnsi="Tahoma" w:cs="Tahoma"/>
          <w:color w:val="000000"/>
          <w:sz w:val="18"/>
          <w:szCs w:val="18"/>
          <w:lang w:eastAsia="ru-KZ"/>
        </w:rPr>
        <w:t>Attacks</w:t>
      </w:r>
      <w:proofErr w:type="spellEnd"/>
      <w:r w:rsidRPr="006121C7">
        <w:rPr>
          <w:rFonts w:ascii="Tahoma" w:eastAsia="Times New Roman" w:hAnsi="Tahoma" w:cs="Tahoma"/>
          <w:color w:val="000000"/>
          <w:sz w:val="18"/>
          <w:szCs w:val="18"/>
          <w:lang w:eastAsia="ru-KZ"/>
        </w:rPr>
        <w:t>). Они характеризуются, во-первых, тем, что </w:t>
      </w:r>
      <w:bookmarkStart w:id="199" w:name="keyword192"/>
      <w:bookmarkEnd w:id="199"/>
      <w:r w:rsidRPr="006121C7">
        <w:rPr>
          <w:rFonts w:ascii="Tahoma" w:eastAsia="Times New Roman" w:hAnsi="Tahoma" w:cs="Tahoma"/>
          <w:i/>
          <w:iCs/>
          <w:color w:val="000000"/>
          <w:sz w:val="18"/>
          <w:szCs w:val="18"/>
          <w:lang w:eastAsia="ru-KZ"/>
        </w:rPr>
        <w:t>злоумышленник</w:t>
      </w:r>
      <w:r w:rsidRPr="006121C7">
        <w:rPr>
          <w:rFonts w:ascii="Tahoma" w:eastAsia="Times New Roman" w:hAnsi="Tahoma" w:cs="Tahoma"/>
          <w:color w:val="000000"/>
          <w:sz w:val="18"/>
          <w:szCs w:val="18"/>
          <w:lang w:eastAsia="ru-KZ"/>
        </w:rPr>
        <w:t> может находиться за тысячи километров от атакуемого объекта, и, во-вторых, тем, что нападению может подвергаться не конкретный </w:t>
      </w:r>
      <w:bookmarkStart w:id="200" w:name="keyword193"/>
      <w:bookmarkEnd w:id="200"/>
      <w:r w:rsidRPr="006121C7">
        <w:rPr>
          <w:rFonts w:ascii="Tahoma" w:eastAsia="Times New Roman" w:hAnsi="Tahoma" w:cs="Tahoma"/>
          <w:i/>
          <w:iCs/>
          <w:color w:val="000000"/>
          <w:sz w:val="18"/>
          <w:szCs w:val="18"/>
          <w:lang w:eastAsia="ru-KZ"/>
        </w:rPr>
        <w:t>компьютер</w:t>
      </w:r>
      <w:r w:rsidRPr="006121C7">
        <w:rPr>
          <w:rFonts w:ascii="Tahoma" w:eastAsia="Times New Roman" w:hAnsi="Tahoma" w:cs="Tahoma"/>
          <w:color w:val="000000"/>
          <w:sz w:val="18"/>
          <w:szCs w:val="18"/>
          <w:lang w:eastAsia="ru-KZ"/>
        </w:rPr>
        <w:t>, а </w:t>
      </w:r>
      <w:bookmarkStart w:id="201" w:name="keyword194"/>
      <w:bookmarkEnd w:id="201"/>
      <w:r w:rsidRPr="006121C7">
        <w:rPr>
          <w:rFonts w:ascii="Tahoma" w:eastAsia="Times New Roman" w:hAnsi="Tahoma" w:cs="Tahoma"/>
          <w:i/>
          <w:iCs/>
          <w:color w:val="000000"/>
          <w:sz w:val="18"/>
          <w:szCs w:val="18"/>
          <w:lang w:eastAsia="ru-KZ"/>
        </w:rPr>
        <w:t>информация</w:t>
      </w:r>
      <w:r w:rsidRPr="006121C7">
        <w:rPr>
          <w:rFonts w:ascii="Tahoma" w:eastAsia="Times New Roman" w:hAnsi="Tahoma" w:cs="Tahoma"/>
          <w:color w:val="000000"/>
          <w:sz w:val="18"/>
          <w:szCs w:val="18"/>
          <w:lang w:eastAsia="ru-KZ"/>
        </w:rPr>
        <w:t>, передающаяся </w:t>
      </w:r>
      <w:bookmarkStart w:id="202" w:name="keyword195"/>
      <w:bookmarkEnd w:id="202"/>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сетевым соединениям.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 развитием локальных и глобальных сетей именно удалённые атаки становятся лидирующими как </w:t>
      </w:r>
      <w:bookmarkStart w:id="203" w:name="keyword196"/>
      <w:bookmarkEnd w:id="203"/>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количеству попыток, так и </w:t>
      </w:r>
      <w:bookmarkStart w:id="204" w:name="keyword197"/>
      <w:bookmarkEnd w:id="204"/>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успешности их применения и, соответственно, обеспечение безопасности вычислительных и информационных систем и сетей с точки зрения противостояния удалённым атакам приобретает первостепенное </w:t>
      </w:r>
      <w:bookmarkStart w:id="205" w:name="keyword198"/>
      <w:bookmarkEnd w:id="205"/>
      <w:r w:rsidRPr="006121C7">
        <w:rPr>
          <w:rFonts w:ascii="Tahoma" w:eastAsia="Times New Roman" w:hAnsi="Tahoma" w:cs="Tahoma"/>
          <w:i/>
          <w:iCs/>
          <w:color w:val="000000"/>
          <w:sz w:val="18"/>
          <w:szCs w:val="18"/>
          <w:lang w:eastAsia="ru-KZ"/>
        </w:rPr>
        <w:t>значение</w:t>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Современные сервисы безопасности функционируют в распределенной среде, поэтому необходимо учитывать наличие как локальных, так и сетевых угроз. В качестве общих можно выделить следующие угрозы:</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обход злоумышленником защитных средств;</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осуществление злоумышленником физического доступа к вычислительной установке, на которой функционирует сервис безопасности;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ошибки администрирования, в частности, неправильная установка, ошибки при конфигурировании и т.п.;</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переход сервиса в небезопасное состояние в результате сбоя или отказа, при начальной загрузке, в процессе или после перезагрузки;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маскарад пользователя (попытка злоумышленника выдать себя за уполномоченного пользователя, в частности, за администратора). В распределенной среде маскарад может реализовываться путем подмены исходного адреса или воспроизведения ранее перехваченных данных идентификации/аутентификации;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маскарад сервера (попытка злоумышленника выдать свою систему за легальный сервер), следствием маскарада сервера может стать навязывание пользователю ложной информации или получение от пользователя конфиденциальной информации;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использование злоумышленником чужого сетевого соединения или интерактивного сеанса (например, путем доступа к оставленному без присмотра терминалу);</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несанкционированное изменение злоумышленником конфигурации сервиса и/или конфигурационных данных;</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нарушение целостности программной конфигурации сервиса, в частности, внедрение троянских компонентов или получение контроля над сервисом;</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несанкционированный доступ к конфиденциальной (например, регистрационной) информации, в том числе несанкционированное расшифрование зашифрованных данных;</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несанкционированное изменение данных (например, регистрационной информации), в том числе таких, целостность которых защищена криптографическими методами;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несанкционированный доступ к данным (на чтение и/или изменение) в процессе их передачи по сети;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анализ потоков данных с целью получения конфиденциальной информации.</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перенаправление потоков данных (в частности, на системы, контролируемые злоумышленником);</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блокирование потоков данных;</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повреждение или утрата регистрационной, конфигурационной или иной информации, влияющей на безопасность функционирования сервиса (например, из-за повреждения носителей или переполнения регистрационного журнала);</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агрессивное потребление злоумышленником ресурсов, в частности, ресурсов протоколирования и аудита, а также полосы пропускания;</w:t>
      </w:r>
    </w:p>
    <w:p w:rsidR="006121C7" w:rsidRPr="006121C7" w:rsidRDefault="006121C7" w:rsidP="006121C7">
      <w:pPr>
        <w:numPr>
          <w:ilvl w:val="0"/>
          <w:numId w:val="4"/>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сохранение остаточной информации в многократно используемых объектах.</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Ввиду особой опасности таких атак — особенно для государственных предприятий и органов власти — к системам защиты информации предъявляются повышенные требования. Например, для защиты конфиденциальной информации в органах исполнительной власти следует удовлетворить следующие требования [Петренко С., Курбатов В., 2005].</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Выбор конкретного способа подключения к сети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в совокупности обеспечивающего межсетевое экранирование с целью управления доступом, фильтрации сетевых пакетов и трансляции сетевых адресов для скрытия структуры внутренней сети, проведение анализа защищенности узла Интернет, а также использование средств антивирусной защиты и централизованное управление средствами защиты должны производиться на основании рекомендаций документа Гостехкомиссии РФ СТР-К.</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Автоматизированные системы защиты (АСЗ) организации должны обеспечивать защиту информации от несанкционированного доступа (НСД) по классу "1Г" в соответствии с "Руководящим документом" Гостехкомиссии РФ "РД. Автоматизированные системы. Защита от НСД к информации. Классификация АСЗ и требования по защите информации".</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вычислительной техники и программные средства АСЗ должны удовлетворять требованиям четвертого класса РД Гостехкомиссии России "РД. Средства вычислительной техники. Защита от НСД к информации. Показатели защищенности от НСД к информации".</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Программно-аппаратные средства межсетевого экранирования, применяемые для изоляции корпоративной сети от сетей общего пользования, должны удовлетворять требованиям "РД. Средства вычислительной техники. Межсетевые экраны. Защита от НСД к информации. Показатели защищенности от НСД к информации" по третьему классу защиты.</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Информационные системы должны удовлетворять требованиям ГОСТ ИСО/ МЭК 15408 по защищенности информационных систем в рамках заданных профилей защиты.</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Во исполнение приказа Госкомсвязи России от 25 декабря 1997 года №103 "Об организации работ по защите информации в отрасли связи и информатизации при использовании сети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 прямое подключение АРМ по управлению оборудованием сетей связи, мониторингу, обработки данных к сети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 должно быть запрещено.</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Программно-аппаратные средства криптографической защиты конфиденциальной информации, в том числе используемые для создания виртуальных защищенных сетей (VPN), должны иметь сертификаты ФАПСИ РФ.</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Обязательным является использование средств ЭЦП для подтверждения подлинности документов.</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Для введения использования персональных цифровых сертификатов и поддержки инфраструктуры открытых ключей для использования средств ЭЦП и шифрования необходимо создать легитимный удостоверяющий центр (систему удостоверяющих центров).</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Политика информационной безопасности должна предусматривать обязательное включение в технические задания на создание коммуникационных и информационных систем требований информационной безопасности.</w:t>
      </w:r>
    </w:p>
    <w:p w:rsidR="006121C7" w:rsidRPr="006121C7" w:rsidRDefault="006121C7" w:rsidP="006121C7">
      <w:pPr>
        <w:numPr>
          <w:ilvl w:val="0"/>
          <w:numId w:val="5"/>
        </w:numPr>
        <w:shd w:val="clear" w:color="auto" w:fill="FFFFFF"/>
        <w:spacing w:before="36" w:after="36" w:line="240" w:lineRule="atLeast"/>
        <w:ind w:left="48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Должен быть регламентирован порядок ввода в эксплуатацию новых информационных систем, их аттестации по требованиям информационной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Для выполнения перечисленных требований и надлежащей защиты конфиденциальной информации в государственных структурах принято использовать сертифицированные средства. Например, средства защиты от несанкционированного доступа (НСД), межсетевые экраны и средства построения </w:t>
      </w:r>
      <w:bookmarkStart w:id="206" w:name="keyword199"/>
      <w:bookmarkEnd w:id="206"/>
      <w:r w:rsidRPr="006121C7">
        <w:rPr>
          <w:rFonts w:ascii="Tahoma" w:eastAsia="Times New Roman" w:hAnsi="Tahoma" w:cs="Tahoma"/>
          <w:i/>
          <w:iCs/>
          <w:color w:val="000000"/>
          <w:sz w:val="18"/>
          <w:szCs w:val="18"/>
          <w:lang w:eastAsia="ru-KZ"/>
        </w:rPr>
        <w:t>VPN</w:t>
      </w:r>
      <w:r w:rsidRPr="006121C7">
        <w:rPr>
          <w:rFonts w:ascii="Tahoma" w:eastAsia="Times New Roman" w:hAnsi="Tahoma" w:cs="Tahoma"/>
          <w:color w:val="000000"/>
          <w:sz w:val="18"/>
          <w:szCs w:val="18"/>
          <w:lang w:eastAsia="ru-KZ"/>
        </w:rPr>
        <w:t>, </w:t>
      </w:r>
      <w:bookmarkStart w:id="207" w:name="keyword200"/>
      <w:bookmarkEnd w:id="207"/>
      <w:r w:rsidRPr="006121C7">
        <w:rPr>
          <w:rFonts w:ascii="Tahoma" w:eastAsia="Times New Roman" w:hAnsi="Tahoma" w:cs="Tahoma"/>
          <w:i/>
          <w:iCs/>
          <w:color w:val="000000"/>
          <w:sz w:val="18"/>
          <w:szCs w:val="18"/>
          <w:lang w:eastAsia="ru-KZ"/>
        </w:rPr>
        <w:t>средства защиты информации</w:t>
      </w:r>
      <w:r w:rsidRPr="006121C7">
        <w:rPr>
          <w:rFonts w:ascii="Tahoma" w:eastAsia="Times New Roman" w:hAnsi="Tahoma" w:cs="Tahoma"/>
          <w:color w:val="000000"/>
          <w:sz w:val="18"/>
          <w:szCs w:val="18"/>
          <w:lang w:eastAsia="ru-KZ"/>
        </w:rPr>
        <w:t> от утечки и прочие. В частности, для защиты информации от НСД рекомендуется использовать программно- </w:t>
      </w:r>
      <w:bookmarkStart w:id="208" w:name="keyword201"/>
      <w:bookmarkEnd w:id="208"/>
      <w:r w:rsidRPr="006121C7">
        <w:rPr>
          <w:rFonts w:ascii="Tahoma" w:eastAsia="Times New Roman" w:hAnsi="Tahoma" w:cs="Tahoma"/>
          <w:i/>
          <w:iCs/>
          <w:color w:val="000000"/>
          <w:sz w:val="18"/>
          <w:szCs w:val="18"/>
          <w:lang w:eastAsia="ru-KZ"/>
        </w:rPr>
        <w:t>аппаратные средства</w:t>
      </w:r>
      <w:r w:rsidRPr="006121C7">
        <w:rPr>
          <w:rFonts w:ascii="Tahoma" w:eastAsia="Times New Roman" w:hAnsi="Tahoma" w:cs="Tahoma"/>
          <w:color w:val="000000"/>
          <w:sz w:val="18"/>
          <w:szCs w:val="18"/>
          <w:lang w:eastAsia="ru-KZ"/>
        </w:rPr>
        <w:t> семейств </w:t>
      </w:r>
      <w:bookmarkStart w:id="209" w:name="keyword202"/>
      <w:bookmarkEnd w:id="209"/>
      <w:proofErr w:type="spellStart"/>
      <w:r w:rsidRPr="006121C7">
        <w:rPr>
          <w:rFonts w:ascii="Tahoma" w:eastAsia="Times New Roman" w:hAnsi="Tahoma" w:cs="Tahoma"/>
          <w:i/>
          <w:iCs/>
          <w:color w:val="000000"/>
          <w:sz w:val="18"/>
          <w:szCs w:val="18"/>
          <w:lang w:eastAsia="ru-KZ"/>
        </w:rPr>
        <w:t>Secret</w:t>
      </w:r>
      <w:proofErr w:type="spellEnd"/>
      <w:r w:rsidRPr="006121C7">
        <w:rPr>
          <w:rFonts w:ascii="Tahoma" w:eastAsia="Times New Roman" w:hAnsi="Tahoma" w:cs="Tahoma"/>
          <w:color w:val="000000"/>
          <w:sz w:val="18"/>
          <w:szCs w:val="18"/>
          <w:lang w:eastAsia="ru-KZ"/>
        </w:rPr>
        <w:t> </w:t>
      </w:r>
      <w:bookmarkStart w:id="210" w:name="keyword203"/>
      <w:bookmarkEnd w:id="210"/>
      <w:proofErr w:type="spellStart"/>
      <w:r w:rsidRPr="006121C7">
        <w:rPr>
          <w:rFonts w:ascii="Tahoma" w:eastAsia="Times New Roman" w:hAnsi="Tahoma" w:cs="Tahoma"/>
          <w:i/>
          <w:iCs/>
          <w:color w:val="000000"/>
          <w:sz w:val="18"/>
          <w:szCs w:val="18"/>
          <w:lang w:eastAsia="ru-KZ"/>
        </w:rPr>
        <w:t>Net</w:t>
      </w:r>
      <w:proofErr w:type="spellEnd"/>
      <w:r w:rsidRPr="006121C7">
        <w:rPr>
          <w:rFonts w:ascii="Tahoma" w:eastAsia="Times New Roman" w:hAnsi="Tahoma" w:cs="Tahoma"/>
          <w:color w:val="000000"/>
          <w:sz w:val="18"/>
          <w:szCs w:val="18"/>
          <w:lang w:eastAsia="ru-KZ"/>
        </w:rPr>
        <w:t> ("</w:t>
      </w:r>
      <w:proofErr w:type="spellStart"/>
      <w:r w:rsidRPr="006121C7">
        <w:rPr>
          <w:rFonts w:ascii="Tahoma" w:eastAsia="Times New Roman" w:hAnsi="Tahoma" w:cs="Tahoma"/>
          <w:color w:val="000000"/>
          <w:sz w:val="18"/>
          <w:szCs w:val="18"/>
          <w:lang w:eastAsia="ru-KZ"/>
        </w:rPr>
        <w:t>Информзащита</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Dallas</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Lock</w:t>
      </w:r>
      <w:proofErr w:type="spellEnd"/>
      <w:r w:rsidRPr="006121C7">
        <w:rPr>
          <w:rFonts w:ascii="Tahoma" w:eastAsia="Times New Roman" w:hAnsi="Tahoma" w:cs="Tahoma"/>
          <w:color w:val="000000"/>
          <w:sz w:val="18"/>
          <w:szCs w:val="18"/>
          <w:lang w:eastAsia="ru-KZ"/>
        </w:rPr>
        <w:t xml:space="preserve"> ("Конфидент"), "Аккорд" (ОКБ </w:t>
      </w:r>
      <w:bookmarkStart w:id="211" w:name="keyword204"/>
      <w:bookmarkEnd w:id="211"/>
      <w:r w:rsidRPr="006121C7">
        <w:rPr>
          <w:rFonts w:ascii="Tahoma" w:eastAsia="Times New Roman" w:hAnsi="Tahoma" w:cs="Tahoma"/>
          <w:i/>
          <w:iCs/>
          <w:color w:val="000000"/>
          <w:sz w:val="18"/>
          <w:szCs w:val="18"/>
          <w:lang w:eastAsia="ru-KZ"/>
        </w:rPr>
        <w:t>САПР</w:t>
      </w:r>
      <w:r w:rsidRPr="006121C7">
        <w:rPr>
          <w:rFonts w:ascii="Tahoma" w:eastAsia="Times New Roman" w:hAnsi="Tahoma" w:cs="Tahoma"/>
          <w:color w:val="000000"/>
          <w:sz w:val="18"/>
          <w:szCs w:val="18"/>
          <w:lang w:eastAsia="ru-KZ"/>
        </w:rPr>
        <w:t>), электронные замки "Соболь" ("</w:t>
      </w:r>
      <w:proofErr w:type="spellStart"/>
      <w:r w:rsidRPr="006121C7">
        <w:rPr>
          <w:rFonts w:ascii="Tahoma" w:eastAsia="Times New Roman" w:hAnsi="Tahoma" w:cs="Tahoma"/>
          <w:color w:val="000000"/>
          <w:sz w:val="18"/>
          <w:szCs w:val="18"/>
          <w:lang w:eastAsia="ru-KZ"/>
        </w:rPr>
        <w:t>Информзащита</w:t>
      </w:r>
      <w:proofErr w:type="spellEnd"/>
      <w:r w:rsidRPr="006121C7">
        <w:rPr>
          <w:rFonts w:ascii="Tahoma" w:eastAsia="Times New Roman" w:hAnsi="Tahoma" w:cs="Tahoma"/>
          <w:color w:val="000000"/>
          <w:sz w:val="18"/>
          <w:szCs w:val="18"/>
          <w:lang w:eastAsia="ru-KZ"/>
        </w:rPr>
        <w:t>"), USB-токены ("Аладдин") и прочие. Для защиты информации, передаваемой </w:t>
      </w:r>
      <w:bookmarkStart w:id="212" w:name="keyword205"/>
      <w:bookmarkEnd w:id="212"/>
      <w:r w:rsidRPr="006121C7">
        <w:rPr>
          <w:rFonts w:ascii="Tahoma" w:eastAsia="Times New Roman" w:hAnsi="Tahoma" w:cs="Tahoma"/>
          <w:i/>
          <w:iCs/>
          <w:color w:val="000000"/>
          <w:sz w:val="18"/>
          <w:szCs w:val="18"/>
          <w:lang w:eastAsia="ru-KZ"/>
        </w:rPr>
        <w:t>по</w:t>
      </w:r>
      <w:r w:rsidRPr="006121C7">
        <w:rPr>
          <w:rFonts w:ascii="Tahoma" w:eastAsia="Times New Roman" w:hAnsi="Tahoma" w:cs="Tahoma"/>
          <w:color w:val="000000"/>
          <w:sz w:val="18"/>
          <w:szCs w:val="18"/>
          <w:lang w:eastAsia="ru-KZ"/>
        </w:rPr>
        <w:t> открытым каналам связи рекомендованы программно-аппаратные межсетевые экраны с функциями организации </w:t>
      </w:r>
      <w:bookmarkStart w:id="213" w:name="keyword206"/>
      <w:bookmarkEnd w:id="213"/>
      <w:r w:rsidRPr="006121C7">
        <w:rPr>
          <w:rFonts w:ascii="Tahoma" w:eastAsia="Times New Roman" w:hAnsi="Tahoma" w:cs="Tahoma"/>
          <w:i/>
          <w:iCs/>
          <w:color w:val="000000"/>
          <w:sz w:val="18"/>
          <w:szCs w:val="18"/>
          <w:lang w:eastAsia="ru-KZ"/>
        </w:rPr>
        <w:t>VPN</w:t>
      </w:r>
      <w:r w:rsidRPr="006121C7">
        <w:rPr>
          <w:rFonts w:ascii="Tahoma" w:eastAsia="Times New Roman" w:hAnsi="Tahoma" w:cs="Tahoma"/>
          <w:color w:val="000000"/>
          <w:sz w:val="18"/>
          <w:szCs w:val="18"/>
          <w:lang w:eastAsia="ru-KZ"/>
        </w:rPr>
        <w:t>, например, Firewall-1/</w:t>
      </w:r>
      <w:bookmarkStart w:id="214" w:name="keyword207"/>
      <w:bookmarkEnd w:id="214"/>
      <w:r w:rsidRPr="006121C7">
        <w:rPr>
          <w:rFonts w:ascii="Tahoma" w:eastAsia="Times New Roman" w:hAnsi="Tahoma" w:cs="Tahoma"/>
          <w:i/>
          <w:iCs/>
          <w:color w:val="000000"/>
          <w:sz w:val="18"/>
          <w:szCs w:val="18"/>
          <w:lang w:eastAsia="ru-KZ"/>
        </w:rPr>
        <w:t>VPN</w:t>
      </w:r>
      <w:r w:rsidRPr="006121C7">
        <w:rPr>
          <w:rFonts w:ascii="Tahoma" w:eastAsia="Times New Roman" w:hAnsi="Tahoma" w:cs="Tahoma"/>
          <w:color w:val="000000"/>
          <w:sz w:val="18"/>
          <w:szCs w:val="18"/>
          <w:lang w:eastAsia="ru-KZ"/>
        </w:rPr>
        <w:t>-1 (</w:t>
      </w:r>
      <w:bookmarkStart w:id="215" w:name="keyword208"/>
      <w:bookmarkEnd w:id="215"/>
      <w:proofErr w:type="spellStart"/>
      <w:r w:rsidRPr="006121C7">
        <w:rPr>
          <w:rFonts w:ascii="Tahoma" w:eastAsia="Times New Roman" w:hAnsi="Tahoma" w:cs="Tahoma"/>
          <w:i/>
          <w:iCs/>
          <w:color w:val="000000"/>
          <w:sz w:val="18"/>
          <w:szCs w:val="18"/>
          <w:lang w:eastAsia="ru-KZ"/>
        </w:rPr>
        <w:t>Check</w:t>
      </w:r>
      <w:proofErr w:type="spellEnd"/>
      <w:r w:rsidRPr="006121C7">
        <w:rPr>
          <w:rFonts w:ascii="Tahoma" w:eastAsia="Times New Roman" w:hAnsi="Tahoma" w:cs="Tahoma"/>
          <w:color w:val="000000"/>
          <w:sz w:val="18"/>
          <w:szCs w:val="18"/>
          <w:lang w:eastAsia="ru-KZ"/>
        </w:rPr>
        <w:t> </w:t>
      </w:r>
      <w:bookmarkStart w:id="216" w:name="keyword209"/>
      <w:bookmarkEnd w:id="216"/>
      <w:proofErr w:type="spellStart"/>
      <w:r w:rsidRPr="006121C7">
        <w:rPr>
          <w:rFonts w:ascii="Tahoma" w:eastAsia="Times New Roman" w:hAnsi="Tahoma" w:cs="Tahoma"/>
          <w:i/>
          <w:iCs/>
          <w:color w:val="000000"/>
          <w:sz w:val="18"/>
          <w:szCs w:val="18"/>
          <w:lang w:eastAsia="ru-KZ"/>
        </w:rPr>
        <w:t>Point</w:t>
      </w:r>
      <w:proofErr w:type="spellEnd"/>
      <w:r w:rsidRPr="006121C7">
        <w:rPr>
          <w:rFonts w:ascii="Tahoma" w:eastAsia="Times New Roman" w:hAnsi="Tahoma" w:cs="Tahoma"/>
          <w:color w:val="000000"/>
          <w:sz w:val="18"/>
          <w:szCs w:val="18"/>
          <w:lang w:eastAsia="ru-KZ"/>
        </w:rPr>
        <w:t xml:space="preserve">), "Застава" ("Элвис+"), </w:t>
      </w:r>
      <w:proofErr w:type="spellStart"/>
      <w:r w:rsidRPr="006121C7">
        <w:rPr>
          <w:rFonts w:ascii="Tahoma" w:eastAsia="Times New Roman" w:hAnsi="Tahoma" w:cs="Tahoma"/>
          <w:color w:val="000000"/>
          <w:sz w:val="18"/>
          <w:szCs w:val="18"/>
          <w:lang w:eastAsia="ru-KZ"/>
        </w:rPr>
        <w:t>VipNet</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Инфотекс</w:t>
      </w:r>
      <w:proofErr w:type="spellEnd"/>
      <w:r w:rsidRPr="006121C7">
        <w:rPr>
          <w:rFonts w:ascii="Tahoma" w:eastAsia="Times New Roman" w:hAnsi="Tahoma" w:cs="Tahoma"/>
          <w:color w:val="000000"/>
          <w:sz w:val="18"/>
          <w:szCs w:val="18"/>
          <w:lang w:eastAsia="ru-KZ"/>
        </w:rPr>
        <w:t>"), "Континент" ("</w:t>
      </w:r>
      <w:proofErr w:type="spellStart"/>
      <w:r w:rsidRPr="006121C7">
        <w:rPr>
          <w:rFonts w:ascii="Tahoma" w:eastAsia="Times New Roman" w:hAnsi="Tahoma" w:cs="Tahoma"/>
          <w:color w:val="000000"/>
          <w:sz w:val="18"/>
          <w:szCs w:val="18"/>
          <w:lang w:eastAsia="ru-KZ"/>
        </w:rPr>
        <w:t>Информзащита</w:t>
      </w:r>
      <w:proofErr w:type="spellEnd"/>
      <w:r w:rsidRPr="006121C7">
        <w:rPr>
          <w:rFonts w:ascii="Tahoma" w:eastAsia="Times New Roman" w:hAnsi="Tahoma" w:cs="Tahoma"/>
          <w:color w:val="000000"/>
          <w:sz w:val="18"/>
          <w:szCs w:val="18"/>
          <w:lang w:eastAsia="ru-KZ"/>
        </w:rPr>
        <w:t>"), ФПСН-IP ("АМИКОН") и другие.</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217" w:name="keyword210"/>
      <w:bookmarkEnd w:id="217"/>
      <w:r w:rsidRPr="006121C7">
        <w:rPr>
          <w:rFonts w:ascii="Tahoma" w:eastAsia="Times New Roman" w:hAnsi="Tahoma" w:cs="Tahoma"/>
          <w:i/>
          <w:iCs/>
          <w:color w:val="000000"/>
          <w:sz w:val="18"/>
          <w:szCs w:val="18"/>
          <w:lang w:eastAsia="ru-KZ"/>
        </w:rPr>
        <w:t>Средства защиты информации</w:t>
      </w:r>
      <w:r w:rsidRPr="006121C7">
        <w:rPr>
          <w:rFonts w:ascii="Tahoma" w:eastAsia="Times New Roman" w:hAnsi="Tahoma" w:cs="Tahoma"/>
          <w:color w:val="000000"/>
          <w:sz w:val="18"/>
          <w:szCs w:val="18"/>
          <w:lang w:eastAsia="ru-KZ"/>
        </w:rPr>
        <w:t> для коммерческих структур более многообразны, среди них можно выделить следующие средства:</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управления обновлениями программных компонент АСЗ;</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межсетевого экранирования;</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построения VPN;</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контроля доступа;</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обнаружения вторжений и аномалий;</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резервного копирования и архивирования;</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централизованного управления безопасностью;</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предотвращения вторжений на уровне серверов;</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аудита и мониторинга средств безопасности;</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контроля деятельности сотрудников в сети Интернет;</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анализа содержимого почтовых сообщений;</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анализа защищенности информационных систем;</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защиты от спама;</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защиты от атак класса "Отказ в обслуживании" (</w:t>
      </w:r>
      <w:proofErr w:type="spellStart"/>
      <w:r w:rsidRPr="006121C7">
        <w:rPr>
          <w:rFonts w:ascii="Tahoma" w:eastAsia="Times New Roman" w:hAnsi="Tahoma" w:cs="Tahoma"/>
          <w:color w:val="000000"/>
          <w:sz w:val="18"/>
          <w:szCs w:val="18"/>
          <w:lang w:eastAsia="ru-KZ"/>
        </w:rPr>
        <w:t>DoS</w:t>
      </w:r>
      <w:proofErr w:type="spellEnd"/>
      <w:r w:rsidRPr="006121C7">
        <w:rPr>
          <w:rFonts w:ascii="Tahoma" w:eastAsia="Times New Roman" w:hAnsi="Tahoma" w:cs="Tahoma"/>
          <w:color w:val="000000"/>
          <w:sz w:val="18"/>
          <w:szCs w:val="18"/>
          <w:lang w:eastAsia="ru-KZ"/>
        </w:rPr>
        <w:t>-атаки);</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контроля целостности;</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инфраструктура открытых ключей;</w:t>
      </w:r>
    </w:p>
    <w:p w:rsidR="006121C7" w:rsidRPr="006121C7" w:rsidRDefault="006121C7" w:rsidP="006121C7">
      <w:pPr>
        <w:numPr>
          <w:ilvl w:val="0"/>
          <w:numId w:val="6"/>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усиленной аутентификации и прочие.</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 основании политики информационной безопасности и указанных средств защиты информации (СЗИ) разрабатываются конкретные процедуры защиты, включающие распределение ответственности за их выполнение. Процедуры безопасности также важны, как и политики безопасности. Если политики безопасности определяют ЧТО должно быть защищено, то процедуры определяют КАК защитить информационные ресурсы компании и КТО конкретно должен разрабатывать, внедрять данные процедуры и контролировать их </w:t>
      </w:r>
      <w:bookmarkStart w:id="218" w:name="keyword211"/>
      <w:bookmarkEnd w:id="218"/>
      <w:r w:rsidRPr="006121C7">
        <w:rPr>
          <w:rFonts w:ascii="Tahoma" w:eastAsia="Times New Roman" w:hAnsi="Tahoma" w:cs="Tahoma"/>
          <w:i/>
          <w:iCs/>
          <w:color w:val="000000"/>
          <w:sz w:val="18"/>
          <w:szCs w:val="18"/>
          <w:lang w:eastAsia="ru-KZ"/>
        </w:rPr>
        <w:t>исполнение</w:t>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after="0" w:line="240" w:lineRule="auto"/>
        <w:outlineLvl w:val="3"/>
        <w:rPr>
          <w:rFonts w:ascii="Tahoma" w:eastAsia="Times New Roman" w:hAnsi="Tahoma" w:cs="Tahoma"/>
          <w:b/>
          <w:bCs/>
          <w:color w:val="000000"/>
          <w:lang w:eastAsia="ru-KZ"/>
        </w:rPr>
      </w:pPr>
      <w:bookmarkStart w:id="219" w:name="sect4"/>
      <w:bookmarkEnd w:id="219"/>
      <w:r w:rsidRPr="006121C7">
        <w:rPr>
          <w:rFonts w:ascii="Tahoma" w:eastAsia="Times New Roman" w:hAnsi="Tahoma" w:cs="Tahoma"/>
          <w:b/>
          <w:bCs/>
          <w:color w:val="000000"/>
          <w:lang w:eastAsia="ru-KZ"/>
        </w:rPr>
        <w:t>Технологическая модель подсистемы информационной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Современные распределенные корпорации, имеющие подразделения на разных континентах, имеют сложную техническую, инженерную и информационную инфраструктуру. Создание информационной сети такой корпорации и её эффективная защита является чрезвычайно сложной концептуальной и технологической задачей.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Первоначальное решение, характерное для последнего десятилетия прошлого века, использовать для формирования сети телефонные линии быстро привело к нагромождению коммуникаций и к невозможности эффективной защиты. Последующее создание и сопровождение собственных корпоративных сетей для обеспечения информационного обмена данными на базе таких линий связи стало обходиться в миллионы долларов.</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lastRenderedPageBreak/>
        <w:t xml:space="preserve">Быстрое развитие технологий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 образование, рост и развитие "всемирной паутины" позволили создать достаточно дешевые и надежные коммуникации. Однако техническая надежность связи вовсе не означала безопасности корпоративных сетей, имеющих выходы в Интернет. Общие принципы построения Интернет и его использование как общедоступной сети с публичными сервисами привели к тому, что стало очень трудно обеспечить надежную защиту от проникновения в корпоративные и государственные сети, построенные на базе протоколов TCP/IP и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 -приложений — </w:t>
      </w:r>
      <w:proofErr w:type="spellStart"/>
      <w:r w:rsidRPr="006121C7">
        <w:rPr>
          <w:rFonts w:ascii="Tahoma" w:eastAsia="Times New Roman" w:hAnsi="Tahoma" w:cs="Tahoma"/>
          <w:color w:val="000000"/>
          <w:sz w:val="18"/>
          <w:szCs w:val="18"/>
          <w:lang w:eastAsia="ru-KZ"/>
        </w:rPr>
        <w:t>Web</w:t>
      </w:r>
      <w:proofErr w:type="spellEnd"/>
      <w:r w:rsidRPr="006121C7">
        <w:rPr>
          <w:rFonts w:ascii="Tahoma" w:eastAsia="Times New Roman" w:hAnsi="Tahoma" w:cs="Tahoma"/>
          <w:color w:val="000000"/>
          <w:sz w:val="18"/>
          <w:szCs w:val="18"/>
          <w:lang w:eastAsia="ru-KZ"/>
        </w:rPr>
        <w:t>, FTP, e-</w:t>
      </w:r>
      <w:proofErr w:type="spellStart"/>
      <w:r w:rsidRPr="006121C7">
        <w:rPr>
          <w:rFonts w:ascii="Tahoma" w:eastAsia="Times New Roman" w:hAnsi="Tahoma" w:cs="Tahoma"/>
          <w:color w:val="000000"/>
          <w:sz w:val="18"/>
          <w:szCs w:val="18"/>
          <w:lang w:eastAsia="ru-KZ"/>
        </w:rPr>
        <w:t>mail</w:t>
      </w:r>
      <w:proofErr w:type="spellEnd"/>
      <w:r w:rsidRPr="006121C7">
        <w:rPr>
          <w:rFonts w:ascii="Tahoma" w:eastAsia="Times New Roman" w:hAnsi="Tahoma" w:cs="Tahoma"/>
          <w:color w:val="000000"/>
          <w:sz w:val="18"/>
          <w:szCs w:val="18"/>
          <w:lang w:eastAsia="ru-KZ"/>
        </w:rPr>
        <w:t xml:space="preserve"> и т.д.</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Целевое назначение любой корпоративной информационной системы состоит в обеспечении пользователей необходимой информацией в режиме "</w:t>
      </w:r>
      <w:proofErr w:type="spellStart"/>
      <w:r w:rsidRPr="006121C7">
        <w:rPr>
          <w:rFonts w:ascii="Tahoma" w:eastAsia="Times New Roman" w:hAnsi="Tahoma" w:cs="Tahoma"/>
          <w:color w:val="000000"/>
          <w:sz w:val="18"/>
          <w:szCs w:val="18"/>
          <w:lang w:eastAsia="ru-KZ"/>
        </w:rPr>
        <w:t>On</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Line</w:t>
      </w:r>
      <w:proofErr w:type="spellEnd"/>
      <w:r w:rsidRPr="006121C7">
        <w:rPr>
          <w:rFonts w:ascii="Tahoma" w:eastAsia="Times New Roman" w:hAnsi="Tahoma" w:cs="Tahoma"/>
          <w:color w:val="000000"/>
          <w:sz w:val="18"/>
          <w:szCs w:val="18"/>
          <w:lang w:eastAsia="ru-KZ"/>
        </w:rPr>
        <w:t>" и адекватном информационном сопровождении деятельности предприятия.</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Базисом КИС является общесистемное программное обеспечение, которое включает операционную систему и программные оболочки, программы общего и прикладного назначения: автоматизированные рабочие места (АРМ) и </w:t>
      </w:r>
      <w:proofErr w:type="spellStart"/>
      <w:r w:rsidRPr="006121C7">
        <w:rPr>
          <w:rFonts w:ascii="Tahoma" w:eastAsia="Times New Roman" w:hAnsi="Tahoma" w:cs="Tahoma"/>
          <w:color w:val="000000"/>
          <w:sz w:val="18"/>
          <w:szCs w:val="18"/>
          <w:lang w:eastAsia="ru-KZ"/>
        </w:rPr>
        <w:t>Web</w:t>
      </w:r>
      <w:proofErr w:type="spellEnd"/>
      <w:r w:rsidRPr="006121C7">
        <w:rPr>
          <w:rFonts w:ascii="Tahoma" w:eastAsia="Times New Roman" w:hAnsi="Tahoma" w:cs="Tahoma"/>
          <w:color w:val="000000"/>
          <w:sz w:val="18"/>
          <w:szCs w:val="18"/>
          <w:lang w:eastAsia="ru-KZ"/>
        </w:rPr>
        <w:t>-сервисы общего и специального назначения, СУБД и управление интегрированными вычислительными и мультимедийными приложениями, а также доступом в локальные и внешние сети (</w:t>
      </w:r>
      <w:hyperlink r:id="rId20" w:anchor="image.6.8" w:history="1">
        <w:r w:rsidRPr="006121C7">
          <w:rPr>
            <w:rFonts w:ascii="Tahoma" w:eastAsia="Times New Roman" w:hAnsi="Tahoma" w:cs="Tahoma"/>
            <w:color w:val="0071A6"/>
            <w:sz w:val="18"/>
            <w:szCs w:val="18"/>
            <w:u w:val="single"/>
            <w:lang w:eastAsia="ru-KZ"/>
          </w:rPr>
          <w:t>рис. 6.8</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0" w:name="image.6.8"/>
      <w:bookmarkEnd w:id="220"/>
      <w:r w:rsidRPr="006121C7">
        <w:rPr>
          <w:rFonts w:ascii="Tahoma" w:eastAsia="Times New Roman" w:hAnsi="Tahoma" w:cs="Tahoma"/>
          <w:noProof/>
          <w:color w:val="000000"/>
          <w:sz w:val="18"/>
          <w:szCs w:val="18"/>
          <w:lang w:eastAsia="ru-KZ"/>
        </w:rPr>
        <w:drawing>
          <wp:inline distT="0" distB="0" distL="0" distR="0" wp14:anchorId="09AB3D9D" wp14:editId="213920A5">
            <wp:extent cx="3903980" cy="5303520"/>
            <wp:effectExtent l="0" t="0" r="1270" b="0"/>
            <wp:docPr id="49" name="Рисунок 49" descr="Схема корпоративной информационной системы, включающей локальные сети и выход в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хема корпоративной информационной системы, включающей локальные сети и выход в Intern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3980" cy="5303520"/>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6.8. </w:t>
      </w:r>
      <w:r w:rsidRPr="006121C7">
        <w:rPr>
          <w:rFonts w:ascii="Tahoma" w:eastAsia="Times New Roman" w:hAnsi="Tahoma" w:cs="Tahoma"/>
          <w:color w:val="000000"/>
          <w:sz w:val="18"/>
          <w:szCs w:val="18"/>
          <w:lang w:eastAsia="ru-KZ"/>
        </w:rPr>
        <w:t xml:space="preserve">Схема корпоративной информационной системы, включающей локальные сети и выход в </w:t>
      </w:r>
      <w:proofErr w:type="spellStart"/>
      <w:r w:rsidRPr="006121C7">
        <w:rPr>
          <w:rFonts w:ascii="Tahoma" w:eastAsia="Times New Roman" w:hAnsi="Tahoma" w:cs="Tahoma"/>
          <w:color w:val="000000"/>
          <w:sz w:val="18"/>
          <w:szCs w:val="18"/>
          <w:lang w:eastAsia="ru-KZ"/>
        </w:rPr>
        <w:t>Internet</w:t>
      </w:r>
      <w:proofErr w:type="spellEnd"/>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Физически нижний уровень КИС базируется на серверах, рабочих станциях, персональных компьютерах различного назначения и коммуникационных устройствах, а также на программном обеспечении, реализующем работу перечисленных устройств. В связи с этим подсистема ИБ начинается с защиты именно этого программно-аппаратного оборудования. С этой целью можно использовать известные защитные средства операционных систем, антивирусные пакеты, средства и устройства аутентификации пользователя, </w:t>
      </w:r>
      <w:r w:rsidRPr="006121C7">
        <w:rPr>
          <w:rFonts w:ascii="Tahoma" w:eastAsia="Times New Roman" w:hAnsi="Tahoma" w:cs="Tahoma"/>
          <w:color w:val="000000"/>
          <w:sz w:val="18"/>
          <w:szCs w:val="18"/>
          <w:lang w:eastAsia="ru-KZ"/>
        </w:rPr>
        <w:lastRenderedPageBreak/>
        <w:t>средства криптографической защиты паролей и данных прикладного уровня. Все эти средства образуют базу для реализации первого уровня технологической модели подсистемы ИБ (</w:t>
      </w:r>
      <w:hyperlink r:id="rId22" w:anchor="image.6.9" w:history="1">
        <w:r w:rsidRPr="006121C7">
          <w:rPr>
            <w:rFonts w:ascii="Tahoma" w:eastAsia="Times New Roman" w:hAnsi="Tahoma" w:cs="Tahoma"/>
            <w:color w:val="0071A6"/>
            <w:sz w:val="18"/>
            <w:szCs w:val="18"/>
            <w:u w:val="single"/>
            <w:lang w:eastAsia="ru-KZ"/>
          </w:rPr>
          <w:t>рис. 6.9</w:t>
        </w:r>
      </w:hyperlink>
      <w:r w:rsidRPr="006121C7">
        <w:rPr>
          <w:rFonts w:ascii="Tahoma" w:eastAsia="Times New Roman" w:hAnsi="Tahoma" w:cs="Tahoma"/>
          <w:color w:val="000000"/>
          <w:sz w:val="18"/>
          <w:szCs w:val="18"/>
          <w:lang w:eastAsia="ru-KZ"/>
        </w:rPr>
        <w:t>) [Соколов А. В., Шаньгин В. Ф. 2002].</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1" w:name="image.6.9"/>
      <w:bookmarkEnd w:id="221"/>
      <w:r w:rsidRPr="006121C7">
        <w:rPr>
          <w:rFonts w:ascii="Tahoma" w:eastAsia="Times New Roman" w:hAnsi="Tahoma" w:cs="Tahoma"/>
          <w:noProof/>
          <w:color w:val="000000"/>
          <w:sz w:val="18"/>
          <w:szCs w:val="18"/>
          <w:lang w:eastAsia="ru-KZ"/>
        </w:rPr>
        <w:drawing>
          <wp:inline distT="0" distB="0" distL="0" distR="0" wp14:anchorId="096771D3" wp14:editId="1D3DB9B2">
            <wp:extent cx="3315970" cy="2242185"/>
            <wp:effectExtent l="0" t="0" r="0" b="5715"/>
            <wp:docPr id="50" name="Рисунок 50" descr="Четырехуровневая технологическая модель подсистемы информацион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Четырехуровневая технологическая модель подсистемы информационной безопасност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5970" cy="224218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6.9. </w:t>
      </w:r>
      <w:r w:rsidRPr="006121C7">
        <w:rPr>
          <w:rFonts w:ascii="Tahoma" w:eastAsia="Times New Roman" w:hAnsi="Tahoma" w:cs="Tahoma"/>
          <w:color w:val="000000"/>
          <w:sz w:val="18"/>
          <w:szCs w:val="18"/>
          <w:lang w:eastAsia="ru-KZ"/>
        </w:rPr>
        <w:t>Четырехуровневая технологическая модель подсистемы информационной безопасности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Второй физический уровень КИС — рабочие станции, серверы и персональные компьютеры объединятся в локальные сети, которые организуют внутреннее </w:t>
      </w:r>
      <w:proofErr w:type="spellStart"/>
      <w:r w:rsidRPr="006121C7">
        <w:rPr>
          <w:rFonts w:ascii="Tahoma" w:eastAsia="Times New Roman" w:hAnsi="Tahoma" w:cs="Tahoma"/>
          <w:color w:val="000000"/>
          <w:sz w:val="18"/>
          <w:szCs w:val="18"/>
          <w:lang w:eastAsia="ru-KZ"/>
        </w:rPr>
        <w:t>Intranet</w:t>
      </w:r>
      <w:proofErr w:type="spellEnd"/>
      <w:r w:rsidRPr="006121C7">
        <w:rPr>
          <w:rFonts w:ascii="Tahoma" w:eastAsia="Times New Roman" w:hAnsi="Tahoma" w:cs="Tahoma"/>
          <w:color w:val="000000"/>
          <w:sz w:val="18"/>
          <w:szCs w:val="18"/>
          <w:lang w:eastAsia="ru-KZ"/>
        </w:rPr>
        <w:t xml:space="preserve">-пространство предприятия и могут быть иметь выходы во внешнее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-пространство. В этом случае речь идет о средствах информационной защиты (СЗИ) второго уровня — уровня защиты локальных сетей, который обычно включает:</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безопасности сетевых ОС;</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средства аутентификации пользователей (User </w:t>
      </w:r>
      <w:proofErr w:type="spellStart"/>
      <w:r w:rsidRPr="006121C7">
        <w:rPr>
          <w:rFonts w:ascii="Tahoma" w:eastAsia="Times New Roman" w:hAnsi="Tahoma" w:cs="Tahoma"/>
          <w:color w:val="000000"/>
          <w:sz w:val="18"/>
          <w:szCs w:val="18"/>
          <w:lang w:eastAsia="ru-KZ"/>
        </w:rPr>
        <w:t>Authentication</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Facilities</w:t>
      </w:r>
      <w:proofErr w:type="spellEnd"/>
      <w:r w:rsidRPr="006121C7">
        <w:rPr>
          <w:rFonts w:ascii="Tahoma" w:eastAsia="Times New Roman" w:hAnsi="Tahoma" w:cs="Tahoma"/>
          <w:color w:val="000000"/>
          <w:sz w:val="18"/>
          <w:szCs w:val="18"/>
          <w:lang w:eastAsia="ru-KZ"/>
        </w:rPr>
        <w:t xml:space="preserve"> — UAF);</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физического и программного разграничения доступа к распределенным и разделяемым информационным ресурсам;</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защиты домена локальной сети (</w:t>
      </w:r>
      <w:proofErr w:type="spellStart"/>
      <w:r w:rsidRPr="006121C7">
        <w:rPr>
          <w:rFonts w:ascii="Tahoma" w:eastAsia="Times New Roman" w:hAnsi="Tahoma" w:cs="Tahoma"/>
          <w:color w:val="000000"/>
          <w:sz w:val="18"/>
          <w:szCs w:val="18"/>
          <w:lang w:eastAsia="ru-KZ"/>
        </w:rPr>
        <w:t>Local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Area</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Network</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Domain</w:t>
      </w:r>
      <w:proofErr w:type="spellEnd"/>
      <w:r w:rsidRPr="006121C7">
        <w:rPr>
          <w:rFonts w:ascii="Tahoma" w:eastAsia="Times New Roman" w:hAnsi="Tahoma" w:cs="Tahoma"/>
          <w:color w:val="000000"/>
          <w:sz w:val="18"/>
          <w:szCs w:val="18"/>
          <w:lang w:eastAsia="ru-KZ"/>
        </w:rPr>
        <w:t xml:space="preserve"> — LAND);</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промежуточного доступа (</w:t>
      </w:r>
      <w:proofErr w:type="spellStart"/>
      <w:r w:rsidRPr="006121C7">
        <w:rPr>
          <w:rFonts w:ascii="Tahoma" w:eastAsia="Times New Roman" w:hAnsi="Tahoma" w:cs="Tahoma"/>
          <w:color w:val="000000"/>
          <w:sz w:val="18"/>
          <w:szCs w:val="18"/>
          <w:lang w:eastAsia="ru-KZ"/>
        </w:rPr>
        <w:t>Proxy</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Server</w:t>
      </w:r>
      <w:proofErr w:type="spellEnd"/>
      <w:r w:rsidRPr="006121C7">
        <w:rPr>
          <w:rFonts w:ascii="Tahoma" w:eastAsia="Times New Roman" w:hAnsi="Tahoma" w:cs="Tahoma"/>
          <w:color w:val="000000"/>
          <w:sz w:val="18"/>
          <w:szCs w:val="18"/>
          <w:lang w:eastAsia="ru-KZ"/>
        </w:rPr>
        <w:t>) и межсетевые экраны (</w:t>
      </w:r>
      <w:proofErr w:type="spellStart"/>
      <w:r w:rsidRPr="006121C7">
        <w:rPr>
          <w:rFonts w:ascii="Tahoma" w:eastAsia="Times New Roman" w:hAnsi="Tahoma" w:cs="Tahoma"/>
          <w:color w:val="000000"/>
          <w:sz w:val="18"/>
          <w:szCs w:val="18"/>
          <w:lang w:eastAsia="ru-KZ"/>
        </w:rPr>
        <w:t>Firewall</w:t>
      </w:r>
      <w:proofErr w:type="spellEnd"/>
      <w:r w:rsidRPr="006121C7">
        <w:rPr>
          <w:rFonts w:ascii="Tahoma" w:eastAsia="Times New Roman" w:hAnsi="Tahoma" w:cs="Tahoma"/>
          <w:color w:val="000000"/>
          <w:sz w:val="18"/>
          <w:szCs w:val="18"/>
          <w:lang w:eastAsia="ru-KZ"/>
        </w:rPr>
        <w:t>);</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организации виртуальных локальных подсетей (</w:t>
      </w:r>
      <w:proofErr w:type="spellStart"/>
      <w:r w:rsidRPr="006121C7">
        <w:rPr>
          <w:rFonts w:ascii="Tahoma" w:eastAsia="Times New Roman" w:hAnsi="Tahoma" w:cs="Tahoma"/>
          <w:color w:val="000000"/>
          <w:sz w:val="18"/>
          <w:szCs w:val="18"/>
          <w:lang w:eastAsia="ru-KZ"/>
        </w:rPr>
        <w:t>Virtual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Local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Area</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Network</w:t>
      </w:r>
      <w:proofErr w:type="spellEnd"/>
      <w:r w:rsidRPr="006121C7">
        <w:rPr>
          <w:rFonts w:ascii="Tahoma" w:eastAsia="Times New Roman" w:hAnsi="Tahoma" w:cs="Tahoma"/>
          <w:color w:val="000000"/>
          <w:sz w:val="18"/>
          <w:szCs w:val="18"/>
          <w:lang w:eastAsia="ru-KZ"/>
        </w:rPr>
        <w:t xml:space="preserve"> — VLAN);</w:t>
      </w:r>
    </w:p>
    <w:p w:rsidR="006121C7" w:rsidRPr="006121C7" w:rsidRDefault="006121C7" w:rsidP="006121C7">
      <w:pPr>
        <w:numPr>
          <w:ilvl w:val="0"/>
          <w:numId w:val="7"/>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средства обнаружения атаки и уязвимостей в системе защиты локальных сетей.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Следующий уровень реализации КИС — объединение нескольких локальных сетей географически распределенного предприятия в общую корпоративную </w:t>
      </w:r>
      <w:proofErr w:type="spellStart"/>
      <w:r w:rsidRPr="006121C7">
        <w:rPr>
          <w:rFonts w:ascii="Tahoma" w:eastAsia="Times New Roman" w:hAnsi="Tahoma" w:cs="Tahoma"/>
          <w:color w:val="000000"/>
          <w:sz w:val="18"/>
          <w:szCs w:val="18"/>
          <w:lang w:eastAsia="ru-KZ"/>
        </w:rPr>
        <w:t>Intranet</w:t>
      </w:r>
      <w:proofErr w:type="spellEnd"/>
      <w:r w:rsidRPr="006121C7">
        <w:rPr>
          <w:rFonts w:ascii="Tahoma" w:eastAsia="Times New Roman" w:hAnsi="Tahoma" w:cs="Tahoma"/>
          <w:color w:val="000000"/>
          <w:sz w:val="18"/>
          <w:szCs w:val="18"/>
          <w:lang w:eastAsia="ru-KZ"/>
        </w:rPr>
        <w:t>-сеть через открытую сеть на базе современных технологий поддержки и сопровождения таких сетей (</w:t>
      </w:r>
      <w:proofErr w:type="spellStart"/>
      <w:r w:rsidRPr="006121C7">
        <w:rPr>
          <w:rFonts w:ascii="Tahoma" w:eastAsia="Times New Roman" w:hAnsi="Tahoma" w:cs="Tahoma"/>
          <w:color w:val="000000"/>
          <w:sz w:val="18"/>
          <w:szCs w:val="18"/>
          <w:lang w:eastAsia="ru-KZ"/>
        </w:rPr>
        <w:t>Quality</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of</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Service</w:t>
      </w:r>
      <w:proofErr w:type="spellEnd"/>
      <w:r w:rsidRPr="006121C7">
        <w:rPr>
          <w:rFonts w:ascii="Tahoma" w:eastAsia="Times New Roman" w:hAnsi="Tahoma" w:cs="Tahoma"/>
          <w:color w:val="000000"/>
          <w:sz w:val="18"/>
          <w:szCs w:val="18"/>
          <w:lang w:eastAsia="ru-KZ"/>
        </w:rPr>
        <w:t xml:space="preserve"> — </w:t>
      </w:r>
      <w:proofErr w:type="spellStart"/>
      <w:r w:rsidRPr="006121C7">
        <w:rPr>
          <w:rFonts w:ascii="Tahoma" w:eastAsia="Times New Roman" w:hAnsi="Tahoma" w:cs="Tahoma"/>
          <w:color w:val="000000"/>
          <w:sz w:val="18"/>
          <w:szCs w:val="18"/>
          <w:lang w:eastAsia="ru-KZ"/>
        </w:rPr>
        <w:t>QoS</w:t>
      </w:r>
      <w:proofErr w:type="spellEnd"/>
      <w:r w:rsidRPr="006121C7">
        <w:rPr>
          <w:rFonts w:ascii="Tahoma" w:eastAsia="Times New Roman" w:hAnsi="Tahoma" w:cs="Tahoma"/>
          <w:color w:val="000000"/>
          <w:sz w:val="18"/>
          <w:szCs w:val="18"/>
          <w:lang w:eastAsia="ru-KZ"/>
        </w:rPr>
        <w:t xml:space="preserve">) с использованием открытой среды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 в качестве коммутационной среды.</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этом случае на третьем уровне защиты КИС используются технологии защищенных виртуальных сетей (</w:t>
      </w:r>
      <w:proofErr w:type="spellStart"/>
      <w:r w:rsidRPr="006121C7">
        <w:rPr>
          <w:rFonts w:ascii="Tahoma" w:eastAsia="Times New Roman" w:hAnsi="Tahoma" w:cs="Tahoma"/>
          <w:color w:val="000000"/>
          <w:sz w:val="18"/>
          <w:szCs w:val="18"/>
          <w:lang w:eastAsia="ru-KZ"/>
        </w:rPr>
        <w:t>Virtual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Private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Networks</w:t>
      </w:r>
      <w:proofErr w:type="spellEnd"/>
      <w:r w:rsidRPr="006121C7">
        <w:rPr>
          <w:rFonts w:ascii="Tahoma" w:eastAsia="Times New Roman" w:hAnsi="Tahoma" w:cs="Tahoma"/>
          <w:color w:val="000000"/>
          <w:sz w:val="18"/>
          <w:szCs w:val="18"/>
          <w:lang w:eastAsia="ru-KZ"/>
        </w:rPr>
        <w:t xml:space="preserve"> — VPN). VPN-технологии часто интегрируются со средствами первого и второго уровней. Такой защищенный VPN-канал может простираться не только до маршрутизаторов доступа и пограничных </w:t>
      </w:r>
      <w:proofErr w:type="spellStart"/>
      <w:r w:rsidRPr="006121C7">
        <w:rPr>
          <w:rFonts w:ascii="Tahoma" w:eastAsia="Times New Roman" w:hAnsi="Tahoma" w:cs="Tahoma"/>
          <w:color w:val="000000"/>
          <w:sz w:val="18"/>
          <w:szCs w:val="18"/>
          <w:lang w:eastAsia="ru-KZ"/>
        </w:rPr>
        <w:t>Firewall'лов</w:t>
      </w:r>
      <w:proofErr w:type="spellEnd"/>
      <w:r w:rsidRPr="006121C7">
        <w:rPr>
          <w:rFonts w:ascii="Tahoma" w:eastAsia="Times New Roman" w:hAnsi="Tahoma" w:cs="Tahoma"/>
          <w:color w:val="000000"/>
          <w:sz w:val="18"/>
          <w:szCs w:val="18"/>
          <w:lang w:eastAsia="ru-KZ"/>
        </w:rPr>
        <w:t>, но и до серверов и рабочих станций локальной сети.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Четвертый уровень защиты КИС — организация защищенного межкорпоративного обмена в среде электронного бизнеса (</w:t>
      </w:r>
      <w:proofErr w:type="spellStart"/>
      <w:r w:rsidRPr="006121C7">
        <w:rPr>
          <w:rFonts w:ascii="Tahoma" w:eastAsia="Times New Roman" w:hAnsi="Tahoma" w:cs="Tahoma"/>
          <w:color w:val="000000"/>
          <w:sz w:val="18"/>
          <w:szCs w:val="18"/>
          <w:lang w:eastAsia="ru-KZ"/>
        </w:rPr>
        <w:t>eBusiness</w:t>
      </w:r>
      <w:proofErr w:type="spellEnd"/>
      <w:r w:rsidRPr="006121C7">
        <w:rPr>
          <w:rFonts w:ascii="Tahoma" w:eastAsia="Times New Roman" w:hAnsi="Tahoma" w:cs="Tahoma"/>
          <w:color w:val="000000"/>
          <w:sz w:val="18"/>
          <w:szCs w:val="18"/>
          <w:lang w:eastAsia="ru-KZ"/>
        </w:rPr>
        <w:t>). Методологической и технологической основой такой защиты являются методы и технологии управления публичными ключами и сертификатами криптографической защиты (</w:t>
      </w:r>
      <w:proofErr w:type="spellStart"/>
      <w:r w:rsidRPr="006121C7">
        <w:rPr>
          <w:rFonts w:ascii="Tahoma" w:eastAsia="Times New Roman" w:hAnsi="Tahoma" w:cs="Tahoma"/>
          <w:color w:val="000000"/>
          <w:sz w:val="18"/>
          <w:szCs w:val="18"/>
          <w:lang w:eastAsia="ru-KZ"/>
        </w:rPr>
        <w:t>Public</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Key</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Infrastructure</w:t>
      </w:r>
      <w:proofErr w:type="spellEnd"/>
      <w:r w:rsidRPr="006121C7">
        <w:rPr>
          <w:rFonts w:ascii="Tahoma" w:eastAsia="Times New Roman" w:hAnsi="Tahoma" w:cs="Tahoma"/>
          <w:color w:val="000000"/>
          <w:sz w:val="18"/>
          <w:szCs w:val="18"/>
          <w:lang w:eastAsia="ru-KZ"/>
        </w:rPr>
        <w:t xml:space="preserve"> — PKI). Суть этих технологий состоит в реализации двух глобальных функций: генерации и корректном распространении ключей и сертификатов и отслеживании их жизненного цикла. Базой для реализации средств защиты будут электронная цифровая подпись (</w:t>
      </w:r>
      <w:proofErr w:type="spellStart"/>
      <w:r w:rsidRPr="006121C7">
        <w:rPr>
          <w:rFonts w:ascii="Tahoma" w:eastAsia="Times New Roman" w:hAnsi="Tahoma" w:cs="Tahoma"/>
          <w:color w:val="000000"/>
          <w:sz w:val="18"/>
          <w:szCs w:val="18"/>
          <w:lang w:eastAsia="ru-KZ"/>
        </w:rPr>
        <w:t>Electronic</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Digital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Signature</w:t>
      </w:r>
      <w:proofErr w:type="spellEnd"/>
      <w:r w:rsidRPr="006121C7">
        <w:rPr>
          <w:rFonts w:ascii="Tahoma" w:eastAsia="Times New Roman" w:hAnsi="Tahoma" w:cs="Tahoma"/>
          <w:color w:val="000000"/>
          <w:sz w:val="18"/>
          <w:szCs w:val="18"/>
          <w:lang w:eastAsia="ru-KZ"/>
        </w:rPr>
        <w:t xml:space="preserve"> — EDS) и VPN-технологии.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Отметим, что два нижних уровня защиты являются достаточно традиционными, так как они предназначены для обеспечения безопасности конкретной физически реализованной КИС. Верхние два уровня относятся к обеспечению безопасности передачи данных и электронного бизнеса, который осуществляется уже не в физическом, а в виртуальном пространстве, при этом VPN-технологии обеспечивают защищенный обмен данными в межкорпоративном пространстве, а PKI-технологии обеспечивают VPN-устройства ключами и </w:t>
      </w:r>
      <w:r w:rsidRPr="006121C7">
        <w:rPr>
          <w:rFonts w:ascii="Tahoma" w:eastAsia="Times New Roman" w:hAnsi="Tahoma" w:cs="Tahoma"/>
          <w:color w:val="000000"/>
          <w:sz w:val="18"/>
          <w:szCs w:val="18"/>
          <w:lang w:eastAsia="ru-KZ"/>
        </w:rPr>
        <w:lastRenderedPageBreak/>
        <w:t>сертификатами. В настоящее время на рынке имеется достаточное число технических и программных решений для защиты данных, информации, систем и сетей. Ниже рассмотрены некоторые базовые технологии на примере криптографической защиты данных, технологий межсетевых экранов, защищенных VPN-каналов связи, антивирусных и биометрических методов.</w:t>
      </w:r>
    </w:p>
    <w:p w:rsidR="006121C7" w:rsidRPr="006121C7" w:rsidRDefault="006121C7" w:rsidP="006121C7">
      <w:pPr>
        <w:shd w:val="clear" w:color="auto" w:fill="FFFFFF"/>
        <w:spacing w:after="0" w:line="240" w:lineRule="auto"/>
        <w:outlineLvl w:val="3"/>
        <w:rPr>
          <w:rFonts w:ascii="Tahoma" w:eastAsia="Times New Roman" w:hAnsi="Tahoma" w:cs="Tahoma"/>
          <w:b/>
          <w:bCs/>
          <w:color w:val="000000"/>
          <w:lang w:eastAsia="ru-KZ"/>
        </w:rPr>
      </w:pPr>
      <w:bookmarkStart w:id="222" w:name="sect5"/>
      <w:bookmarkEnd w:id="222"/>
      <w:r w:rsidRPr="006121C7">
        <w:rPr>
          <w:rFonts w:ascii="Tahoma" w:eastAsia="Times New Roman" w:hAnsi="Tahoma" w:cs="Tahoma"/>
          <w:b/>
          <w:bCs/>
          <w:color w:val="000000"/>
          <w:lang w:eastAsia="ru-KZ"/>
        </w:rPr>
        <w:t>Технологии криптографической защиты информации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Криптография - это совокупность технических, математических, алгоритмических и программных методов преобразования данных (шифрование данных), которая делает их бесполезными для любого пользователя, у которого нет ключа для расшифровки. Криптографические преобразования обеспечивают решение следующих базовых задач защиты - конфиденциальности (невозможности прочитать данные и извлечь полезную информацию) и целостности (невозможность модифицировать данные для изменения смысла или внесения ложной информации).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Технологии криптографии позволяют реализовать следующие процессы информационной защиты:</w:t>
      </w:r>
    </w:p>
    <w:p w:rsidR="006121C7" w:rsidRPr="006121C7" w:rsidRDefault="006121C7" w:rsidP="006121C7">
      <w:pPr>
        <w:numPr>
          <w:ilvl w:val="0"/>
          <w:numId w:val="8"/>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идентификация (отождествление) объекта или субъекта сети или информационной системы;</w:t>
      </w:r>
    </w:p>
    <w:p w:rsidR="006121C7" w:rsidRPr="006121C7" w:rsidRDefault="006121C7" w:rsidP="006121C7">
      <w:pPr>
        <w:numPr>
          <w:ilvl w:val="0"/>
          <w:numId w:val="8"/>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аутентификация (проверка подлинности) объекта или субъекта сети;</w:t>
      </w:r>
    </w:p>
    <w:p w:rsidR="006121C7" w:rsidRPr="006121C7" w:rsidRDefault="006121C7" w:rsidP="006121C7">
      <w:pPr>
        <w:numPr>
          <w:ilvl w:val="0"/>
          <w:numId w:val="8"/>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контроль/разграничение доступа к ресурсам локальной сети или внесетевым сервисам;</w:t>
      </w:r>
    </w:p>
    <w:p w:rsidR="006121C7" w:rsidRPr="006121C7" w:rsidRDefault="006121C7" w:rsidP="006121C7">
      <w:pPr>
        <w:numPr>
          <w:ilvl w:val="0"/>
          <w:numId w:val="8"/>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обеспечение и контроль целостности данных.</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соответствии с политиками безопасности используемые в компании технологии криптографии и специализированное программно-аппаратное обеспечение для защиты данных и документов, шифрования файлов и дисков реализуют следующие аспекты информационной защиты:</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шифруемые электронные письма и соединения VPN скрывают передаваемые данные от вирусов и сканеров содержимого;</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шифрование дисков не должно затруднять автоматическое резервное сохранение данных или управление файлами;</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сетевой администратор может не иметь права доступа к защищаемым файлам, содержащим конфиденциальную информацию, если это вызвано производственной необходимостью;</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когда сотрудник покидает предприятие, у его работодателя должна быть возможность доступа к зашифрованным данным, связанным с производственной деятельностью этого сотрудника;</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надежность шифрования и доступа должна быть обеспечена на длительное время;</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если при шифровании применяется метод открытого ключа, то помимо программного обеспечения необходимо построение инфраструктуры управления ключами или сертификатами;</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случае попытки взлома системы или утечки секретной информации систему можно быстро перенастроить;</w:t>
      </w:r>
    </w:p>
    <w:p w:rsidR="006121C7" w:rsidRPr="006121C7" w:rsidRDefault="006121C7" w:rsidP="006121C7">
      <w:pPr>
        <w:numPr>
          <w:ilvl w:val="0"/>
          <w:numId w:val="9"/>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широкое применение шифрования возможно лишь при условии простоты его обслуживания.</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Общая схема простой криптосистемы показана на </w:t>
      </w:r>
      <w:hyperlink r:id="rId24" w:anchor="image.6.10" w:history="1">
        <w:r w:rsidRPr="006121C7">
          <w:rPr>
            <w:rFonts w:ascii="Tahoma" w:eastAsia="Times New Roman" w:hAnsi="Tahoma" w:cs="Tahoma"/>
            <w:color w:val="0071A6"/>
            <w:sz w:val="18"/>
            <w:szCs w:val="18"/>
            <w:u w:val="single"/>
            <w:lang w:eastAsia="ru-KZ"/>
          </w:rPr>
          <w:t>рис. 6.10</w:t>
        </w:r>
      </w:hyperlink>
      <w:r w:rsidRPr="006121C7">
        <w:rPr>
          <w:rFonts w:ascii="Tahoma" w:eastAsia="Times New Roman" w:hAnsi="Tahoma" w:cs="Tahoma"/>
          <w:color w:val="000000"/>
          <w:sz w:val="18"/>
          <w:szCs w:val="18"/>
          <w:lang w:eastAsia="ru-KZ"/>
        </w:rPr>
        <w:t>, а на </w:t>
      </w:r>
      <w:hyperlink r:id="rId25" w:anchor="image.6.11" w:history="1">
        <w:r w:rsidRPr="006121C7">
          <w:rPr>
            <w:rFonts w:ascii="Tahoma" w:eastAsia="Times New Roman" w:hAnsi="Tahoma" w:cs="Tahoma"/>
            <w:color w:val="0071A6"/>
            <w:sz w:val="18"/>
            <w:szCs w:val="18"/>
            <w:u w:val="single"/>
            <w:lang w:eastAsia="ru-KZ"/>
          </w:rPr>
          <w:t>рис. 6.11</w:t>
        </w:r>
      </w:hyperlink>
      <w:r w:rsidRPr="006121C7">
        <w:rPr>
          <w:rFonts w:ascii="Tahoma" w:eastAsia="Times New Roman" w:hAnsi="Tahoma" w:cs="Tahoma"/>
          <w:color w:val="000000"/>
          <w:sz w:val="18"/>
          <w:szCs w:val="18"/>
          <w:lang w:eastAsia="ru-KZ"/>
        </w:rPr>
        <w:t> приведена схема симметричной криптосистемы с закрытым ключом [Соколов А. В., Шаньгин В. Ф., 2002].</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Отправитель сообщения генерирует открытый текст сообщения </w:t>
      </w:r>
      <w:r w:rsidRPr="006121C7">
        <w:rPr>
          <w:rFonts w:ascii="Tahoma" w:eastAsia="Times New Roman" w:hAnsi="Tahoma" w:cs="Tahoma"/>
          <w:noProof/>
          <w:color w:val="000000"/>
          <w:sz w:val="18"/>
          <w:szCs w:val="18"/>
          <w:lang w:eastAsia="ru-KZ"/>
        </w:rPr>
        <w:drawing>
          <wp:inline distT="0" distB="0" distL="0" distR="0" wp14:anchorId="6086718F" wp14:editId="79333EF8">
            <wp:extent cx="683895" cy="174625"/>
            <wp:effectExtent l="0" t="0" r="1905" b="0"/>
            <wp:docPr id="51" name="Рисунок 51" descr="&lt;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t;М&g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3895"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для передачи по незащищенному каналу связи. Для того чтобы передаваемый текст невозможно было прочитать, отправитель преобразует (шифрует) его с помощью алгоритма обратимого преобразования </w:t>
      </w:r>
      <w:r w:rsidRPr="006121C7">
        <w:rPr>
          <w:rFonts w:ascii="Tahoma" w:eastAsia="Times New Roman" w:hAnsi="Tahoma" w:cs="Tahoma"/>
          <w:noProof/>
          <w:color w:val="000000"/>
          <w:sz w:val="18"/>
          <w:szCs w:val="18"/>
          <w:lang w:eastAsia="ru-KZ"/>
        </w:rPr>
        <w:drawing>
          <wp:inline distT="0" distB="0" distL="0" distR="0" wp14:anchorId="20BF66D9" wp14:editId="299E28EA">
            <wp:extent cx="731520" cy="198755"/>
            <wp:effectExtent l="0" t="0" r="0" b="0"/>
            <wp:docPr id="52" name="Рисунок 52" descr="&lt;Е_k&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t;Е_k&g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1520"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формируя зашифрованный текст (криптограмму) </w:t>
      </w:r>
      <w:r w:rsidRPr="006121C7">
        <w:rPr>
          <w:rFonts w:ascii="Tahoma" w:eastAsia="Times New Roman" w:hAnsi="Tahoma" w:cs="Tahoma"/>
          <w:noProof/>
          <w:color w:val="000000"/>
          <w:sz w:val="18"/>
          <w:szCs w:val="18"/>
          <w:lang w:eastAsia="ru-KZ"/>
        </w:rPr>
        <w:drawing>
          <wp:inline distT="0" distB="0" distL="0" distR="0" wp14:anchorId="69D95BE3" wp14:editId="68F142C2">
            <wp:extent cx="1494790" cy="246380"/>
            <wp:effectExtent l="0" t="0" r="0" b="1270"/>
            <wp:docPr id="53" name="Рисунок 53" descr="&lt;С= Е_k(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t;С= Е_k(М)&g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4790" cy="24638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Адресат, получив криптограмму, применяет известное ему обратное преобразование </w:t>
      </w:r>
      <w:r w:rsidRPr="006121C7">
        <w:rPr>
          <w:rFonts w:ascii="Tahoma" w:eastAsia="Times New Roman" w:hAnsi="Tahoma" w:cs="Tahoma"/>
          <w:noProof/>
          <w:color w:val="000000"/>
          <w:sz w:val="18"/>
          <w:szCs w:val="18"/>
          <w:lang w:eastAsia="ru-KZ"/>
        </w:rPr>
        <w:drawing>
          <wp:inline distT="0" distB="0" distL="0" distR="0" wp14:anchorId="52A6F120" wp14:editId="7301196C">
            <wp:extent cx="1304290" cy="278130"/>
            <wp:effectExtent l="0" t="0" r="0" b="7620"/>
            <wp:docPr id="54" name="Рисунок 54" descr="&lt;D=Е_k^{-1}&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t;D=Е_k^{-1}&g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290" cy="27813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и получает исходный открытый текст </w:t>
      </w:r>
      <w:r w:rsidRPr="006121C7">
        <w:rPr>
          <w:rFonts w:ascii="Tahoma" w:eastAsia="Times New Roman" w:hAnsi="Tahoma" w:cs="Tahoma"/>
          <w:noProof/>
          <w:color w:val="000000"/>
          <w:sz w:val="18"/>
          <w:szCs w:val="18"/>
          <w:lang w:eastAsia="ru-KZ"/>
        </w:rPr>
        <w:drawing>
          <wp:inline distT="0" distB="0" distL="0" distR="0" wp14:anchorId="697D3469" wp14:editId="7C19778D">
            <wp:extent cx="3235960" cy="278130"/>
            <wp:effectExtent l="0" t="0" r="0" b="7620"/>
            <wp:docPr id="55" name="Рисунок 55" descr="М: &lt;D_k(C) = Е_k^{-1}(Е_k(М)) = M&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 &lt;D_k(C) = Е_k^{-1}(Е_k(М)) = M&g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5960" cy="27813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Множество преобразований </w:t>
      </w:r>
      <w:r w:rsidRPr="006121C7">
        <w:rPr>
          <w:rFonts w:ascii="Tahoma" w:eastAsia="Times New Roman" w:hAnsi="Tahoma" w:cs="Tahoma"/>
          <w:noProof/>
          <w:color w:val="000000"/>
          <w:sz w:val="18"/>
          <w:szCs w:val="18"/>
          <w:lang w:eastAsia="ru-KZ"/>
        </w:rPr>
        <w:drawing>
          <wp:inline distT="0" distB="0" distL="0" distR="0" wp14:anchorId="03508D8B" wp14:editId="16346234">
            <wp:extent cx="318135" cy="207010"/>
            <wp:effectExtent l="0" t="0" r="5715" b="2540"/>
            <wp:docPr id="56" name="Рисунок 56" descr="{Е_к}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Е_к}_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135" cy="20701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образуют семейства криптоалгоритмов </w:t>
      </w:r>
      <w:r w:rsidRPr="006121C7">
        <w:rPr>
          <w:rFonts w:ascii="Tahoma" w:eastAsia="Times New Roman" w:hAnsi="Tahoma" w:cs="Tahoma"/>
          <w:noProof/>
          <w:color w:val="000000"/>
          <w:sz w:val="18"/>
          <w:szCs w:val="18"/>
          <w:lang w:eastAsia="ru-KZ"/>
        </w:rPr>
        <w:drawing>
          <wp:inline distT="0" distB="0" distL="0" distR="0" wp14:anchorId="4452C877" wp14:editId="352F1E2F">
            <wp:extent cx="389890" cy="254635"/>
            <wp:effectExtent l="0" t="0" r="0" b="0"/>
            <wp:docPr id="57" name="Рисунок 57" descr="{Е_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Е_к}^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9890" cy="25463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Параметр </w:t>
      </w:r>
      <w:r w:rsidRPr="006121C7">
        <w:rPr>
          <w:rFonts w:ascii="Tahoma" w:eastAsia="Times New Roman" w:hAnsi="Tahoma" w:cs="Tahoma"/>
          <w:noProof/>
          <w:color w:val="000000"/>
          <w:sz w:val="18"/>
          <w:szCs w:val="18"/>
          <w:lang w:eastAsia="ru-KZ"/>
        </w:rPr>
        <w:drawing>
          <wp:inline distT="0" distB="0" distL="0" distR="0" wp14:anchorId="36E15533" wp14:editId="7A4FBE7E">
            <wp:extent cx="182880" cy="174625"/>
            <wp:effectExtent l="0" t="0" r="7620" b="0"/>
            <wp:docPr id="58" name="Рисунок 58"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с помощью которого производится преобразование текста сообщения, называется ключом.</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3" w:name="image.6.10"/>
      <w:bookmarkEnd w:id="223"/>
      <w:r w:rsidRPr="006121C7">
        <w:rPr>
          <w:rFonts w:ascii="Tahoma" w:eastAsia="Times New Roman" w:hAnsi="Tahoma" w:cs="Tahoma"/>
          <w:noProof/>
          <w:color w:val="000000"/>
          <w:sz w:val="18"/>
          <w:szCs w:val="18"/>
          <w:lang w:eastAsia="ru-KZ"/>
        </w:rPr>
        <w:lastRenderedPageBreak/>
        <w:drawing>
          <wp:inline distT="0" distB="0" distL="0" distR="0" wp14:anchorId="7D8E5972" wp14:editId="12B5F69C">
            <wp:extent cx="3903980" cy="2258060"/>
            <wp:effectExtent l="0" t="0" r="1270" b="8890"/>
            <wp:docPr id="59" name="Рисунок 59" descr="Общая схема крипто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Общая схема криптосистемы"/>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3980" cy="2258060"/>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6.10. </w:t>
      </w:r>
      <w:r w:rsidRPr="006121C7">
        <w:rPr>
          <w:rFonts w:ascii="Tahoma" w:eastAsia="Times New Roman" w:hAnsi="Tahoma" w:cs="Tahoma"/>
          <w:color w:val="000000"/>
          <w:sz w:val="18"/>
          <w:szCs w:val="18"/>
          <w:lang w:eastAsia="ru-KZ"/>
        </w:rPr>
        <w:t>Общая схема криптосистемы</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Такой ключ, по сути, является уникальным параметром — только его владелец (группа владельцев) может использовать этот ключ. Таким образом, криптографическая система по определению — это однопараметрическое семейство </w:t>
      </w:r>
      <w:r w:rsidRPr="006121C7">
        <w:rPr>
          <w:rFonts w:ascii="Tahoma" w:eastAsia="Times New Roman" w:hAnsi="Tahoma" w:cs="Tahoma"/>
          <w:noProof/>
          <w:color w:val="000000"/>
          <w:sz w:val="18"/>
          <w:szCs w:val="18"/>
          <w:lang w:eastAsia="ru-KZ"/>
        </w:rPr>
        <w:drawing>
          <wp:inline distT="0" distB="0" distL="0" distR="0" wp14:anchorId="590A5509" wp14:editId="5BAEAB05">
            <wp:extent cx="874395" cy="207010"/>
            <wp:effectExtent l="0" t="0" r="1905" b="2540"/>
            <wp:docPr id="60" name="Рисунок 60" descr="{E_k}k \i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_k}k \in 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4395" cy="20701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обратимых преобразований </w:t>
      </w:r>
      <w:r w:rsidRPr="006121C7">
        <w:rPr>
          <w:rFonts w:ascii="Tahoma" w:eastAsia="Times New Roman" w:hAnsi="Tahoma" w:cs="Tahoma"/>
          <w:noProof/>
          <w:color w:val="000000"/>
          <w:sz w:val="18"/>
          <w:szCs w:val="18"/>
          <w:lang w:eastAsia="ru-KZ"/>
        </w:rPr>
        <w:drawing>
          <wp:inline distT="0" distB="0" distL="0" distR="0" wp14:anchorId="7C6D2663" wp14:editId="2D4448F2">
            <wp:extent cx="1677670" cy="198755"/>
            <wp:effectExtent l="0" t="0" r="0" b="0"/>
            <wp:docPr id="61" name="Рисунок 61" descr="&lt;E_k: M \to C&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t;E_k: M \to C&g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7670"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из пространства </w:t>
      </w:r>
      <w:r w:rsidRPr="006121C7">
        <w:rPr>
          <w:rFonts w:ascii="Tahoma" w:eastAsia="Times New Roman" w:hAnsi="Tahoma" w:cs="Tahoma"/>
          <w:noProof/>
          <w:color w:val="000000"/>
          <w:sz w:val="18"/>
          <w:szCs w:val="18"/>
          <w:lang w:eastAsia="ru-KZ"/>
        </w:rPr>
        <w:drawing>
          <wp:inline distT="0" distB="0" distL="0" distR="0" wp14:anchorId="0266A84B" wp14:editId="28877D4B">
            <wp:extent cx="207010" cy="174625"/>
            <wp:effectExtent l="0" t="0" r="2540" b="0"/>
            <wp:docPr id="62" name="Рисунок 62"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М}"/>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010"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сообщений открытого текста в пространство </w:t>
      </w:r>
      <w:r w:rsidRPr="006121C7">
        <w:rPr>
          <w:rFonts w:ascii="Tahoma" w:eastAsia="Times New Roman" w:hAnsi="Tahoma" w:cs="Tahoma"/>
          <w:noProof/>
          <w:color w:val="000000"/>
          <w:sz w:val="18"/>
          <w:szCs w:val="18"/>
          <w:lang w:eastAsia="ru-KZ"/>
        </w:rPr>
        <w:drawing>
          <wp:inline distT="0" distB="0" distL="0" distR="0" wp14:anchorId="3752F055" wp14:editId="090F33EA">
            <wp:extent cx="174625" cy="174625"/>
            <wp:effectExtent l="0" t="0" r="0" b="0"/>
            <wp:docPr id="63" name="Рисунок 63"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С}"/>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зашифрованных текстов. Параметр шифрования </w:t>
      </w:r>
      <w:r w:rsidRPr="006121C7">
        <w:rPr>
          <w:rFonts w:ascii="Tahoma" w:eastAsia="Times New Roman" w:hAnsi="Tahoma" w:cs="Tahoma"/>
          <w:noProof/>
          <w:color w:val="000000"/>
          <w:sz w:val="18"/>
          <w:szCs w:val="18"/>
          <w:lang w:eastAsia="ru-KZ"/>
        </w:rPr>
        <w:drawing>
          <wp:inline distT="0" distB="0" distL="0" distR="0" wp14:anchorId="03DAB15F" wp14:editId="57D77D86">
            <wp:extent cx="182880" cy="174625"/>
            <wp:effectExtent l="0" t="0" r="7620" b="0"/>
            <wp:docPr id="64" name="Рисунок 6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К"/>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(ключ) выбирается из конечного множества {К}, называемого пространством ключей.</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Существует два класса криптосистем — симметричные (с одним ключом) и асимметричные (с двумя ключами). Симметричные криптосистемы (</w:t>
      </w:r>
      <w:hyperlink r:id="rId39" w:anchor="image.6.11" w:history="1">
        <w:r w:rsidRPr="006121C7">
          <w:rPr>
            <w:rFonts w:ascii="Tahoma" w:eastAsia="Times New Roman" w:hAnsi="Tahoma" w:cs="Tahoma"/>
            <w:color w:val="0071A6"/>
            <w:sz w:val="18"/>
            <w:szCs w:val="18"/>
            <w:u w:val="single"/>
            <w:lang w:eastAsia="ru-KZ"/>
          </w:rPr>
          <w:t>рис. 6.11</w:t>
        </w:r>
      </w:hyperlink>
      <w:r w:rsidRPr="006121C7">
        <w:rPr>
          <w:rFonts w:ascii="Tahoma" w:eastAsia="Times New Roman" w:hAnsi="Tahoma" w:cs="Tahoma"/>
          <w:color w:val="000000"/>
          <w:sz w:val="18"/>
          <w:szCs w:val="18"/>
          <w:lang w:eastAsia="ru-KZ"/>
        </w:rPr>
        <w:t>) используют один и тот же ключ в процедурах шифрования и расшифровки текста — и поэтому такие системы называются системами с секретным закрытым ключом.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Ключ должен быть известен только тем, кто занимается отправкой и получением сообщений. Таким образом, задача обеспечения конфиденциальности сводится к обеспечению конфиденциальности ключа. Передача такого ключа от адресата пользователю может быть выполнена только по защищенному каналу связи (</w:t>
      </w:r>
      <w:hyperlink r:id="rId40" w:anchor="image.6.11" w:history="1">
        <w:r w:rsidRPr="006121C7">
          <w:rPr>
            <w:rFonts w:ascii="Tahoma" w:eastAsia="Times New Roman" w:hAnsi="Tahoma" w:cs="Tahoma"/>
            <w:color w:val="0071A6"/>
            <w:sz w:val="18"/>
            <w:szCs w:val="18"/>
            <w:u w:val="single"/>
            <w:lang w:eastAsia="ru-KZ"/>
          </w:rPr>
          <w:t>рис. 6.11</w:t>
        </w:r>
      </w:hyperlink>
      <w:r w:rsidRPr="006121C7">
        <w:rPr>
          <w:rFonts w:ascii="Tahoma" w:eastAsia="Times New Roman" w:hAnsi="Tahoma" w:cs="Tahoma"/>
          <w:color w:val="000000"/>
          <w:sz w:val="18"/>
          <w:szCs w:val="18"/>
          <w:lang w:eastAsia="ru-KZ"/>
        </w:rPr>
        <w:t>, пунктирная линия), что является существенным недостатком симметричной системы шифрования.</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4" w:name="image.6.11"/>
      <w:bookmarkEnd w:id="224"/>
      <w:r w:rsidRPr="006121C7">
        <w:rPr>
          <w:rFonts w:ascii="Tahoma" w:eastAsia="Times New Roman" w:hAnsi="Tahoma" w:cs="Tahoma"/>
          <w:noProof/>
          <w:color w:val="000000"/>
          <w:sz w:val="18"/>
          <w:szCs w:val="18"/>
          <w:lang w:eastAsia="ru-KZ"/>
        </w:rPr>
        <w:drawing>
          <wp:inline distT="0" distB="0" distL="0" distR="0" wp14:anchorId="77D32E60" wp14:editId="69ACE6AA">
            <wp:extent cx="4095115" cy="1598295"/>
            <wp:effectExtent l="0" t="0" r="635" b="1905"/>
            <wp:docPr id="65" name="Рисунок 65" descr="Схема симметричной криптосистемы с закрытым клю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Схема симметричной криптосистемы с закрытым ключом"/>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95115" cy="159829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6.11. </w:t>
      </w:r>
      <w:r w:rsidRPr="006121C7">
        <w:rPr>
          <w:rFonts w:ascii="Tahoma" w:eastAsia="Times New Roman" w:hAnsi="Tahoma" w:cs="Tahoma"/>
          <w:color w:val="000000"/>
          <w:sz w:val="18"/>
          <w:szCs w:val="18"/>
          <w:lang w:eastAsia="ru-KZ"/>
        </w:rPr>
        <w:t>Схема симметричной криптосистемы с закрытым ключом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Такой вид шифрования наиболее часто используется в закрытых локальных сетях, в том числе входящих в КИС, для предотвращения НСД в отсутствие владельца ресурса. Таким способом можно шифровать как отдельные тексты и файлы, так и логические и физические диски.</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5" w:name="image.6.12"/>
      <w:bookmarkEnd w:id="225"/>
      <w:r w:rsidRPr="006121C7">
        <w:rPr>
          <w:rFonts w:ascii="Tahoma" w:eastAsia="Times New Roman" w:hAnsi="Tahoma" w:cs="Tahoma"/>
          <w:noProof/>
          <w:color w:val="000000"/>
          <w:sz w:val="18"/>
          <w:szCs w:val="18"/>
          <w:lang w:eastAsia="ru-KZ"/>
        </w:rPr>
        <w:lastRenderedPageBreak/>
        <w:drawing>
          <wp:inline distT="0" distB="0" distL="0" distR="0" wp14:anchorId="7BA700CC" wp14:editId="4DAD6092">
            <wp:extent cx="4158615" cy="1478915"/>
            <wp:effectExtent l="0" t="0" r="0" b="6985"/>
            <wp:docPr id="66" name="Рисунок 66" descr="Схема асимметричной криптосистемы с открытым клю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хема асимметричной криптосистемы с открытым ключом"/>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58615" cy="147891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6.12. </w:t>
      </w:r>
      <w:r w:rsidRPr="006121C7">
        <w:rPr>
          <w:rFonts w:ascii="Tahoma" w:eastAsia="Times New Roman" w:hAnsi="Tahoma" w:cs="Tahoma"/>
          <w:color w:val="000000"/>
          <w:sz w:val="18"/>
          <w:szCs w:val="18"/>
          <w:lang w:eastAsia="ru-KZ"/>
        </w:rPr>
        <w:t>Схема асимметричной криптосистемы с открытым ключом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Асимметричные криптосистемы используют различные ключи (</w:t>
      </w:r>
      <w:hyperlink r:id="rId43" w:anchor="image.6.12" w:history="1">
        <w:r w:rsidRPr="006121C7">
          <w:rPr>
            <w:rFonts w:ascii="Tahoma" w:eastAsia="Times New Roman" w:hAnsi="Tahoma" w:cs="Tahoma"/>
            <w:color w:val="0071A6"/>
            <w:sz w:val="18"/>
            <w:szCs w:val="18"/>
            <w:u w:val="single"/>
            <w:lang w:eastAsia="ru-KZ"/>
          </w:rPr>
          <w:t>рис. 6.12</w:t>
        </w:r>
      </w:hyperlink>
      <w:r w:rsidRPr="006121C7">
        <w:rPr>
          <w:rFonts w:ascii="Tahoma" w:eastAsia="Times New Roman" w:hAnsi="Tahoma" w:cs="Tahoma"/>
          <w:color w:val="000000"/>
          <w:sz w:val="18"/>
          <w:szCs w:val="18"/>
          <w:lang w:eastAsia="ru-KZ"/>
        </w:rPr>
        <w:t>):</w:t>
      </w:r>
    </w:p>
    <w:p w:rsidR="006121C7" w:rsidRPr="006121C7" w:rsidRDefault="006121C7" w:rsidP="006121C7">
      <w:pPr>
        <w:numPr>
          <w:ilvl w:val="0"/>
          <w:numId w:val="10"/>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открытый ключ </w:t>
      </w:r>
      <w:r w:rsidRPr="006121C7">
        <w:rPr>
          <w:rFonts w:ascii="Tahoma" w:eastAsia="Times New Roman" w:hAnsi="Tahoma" w:cs="Tahoma"/>
          <w:noProof/>
          <w:color w:val="000000"/>
          <w:sz w:val="18"/>
          <w:szCs w:val="18"/>
          <w:lang w:eastAsia="ru-KZ"/>
        </w:rPr>
        <w:drawing>
          <wp:inline distT="0" distB="0" distL="0" distR="0" wp14:anchorId="50D68FEA" wp14:editId="0F587BE7">
            <wp:extent cx="254635" cy="198755"/>
            <wp:effectExtent l="0" t="0" r="0" b="0"/>
            <wp:docPr id="67" name="Рисунок 67" descr="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К_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используется для шифрования данных и вычисляется по параметрам секретного ключа </w:t>
      </w:r>
      <w:r w:rsidRPr="006121C7">
        <w:rPr>
          <w:rFonts w:ascii="Tahoma" w:eastAsia="Times New Roman" w:hAnsi="Tahoma" w:cs="Tahoma"/>
          <w:noProof/>
          <w:color w:val="000000"/>
          <w:sz w:val="18"/>
          <w:szCs w:val="18"/>
          <w:lang w:eastAsia="ru-KZ"/>
        </w:rPr>
        <w:drawing>
          <wp:inline distT="0" distB="0" distL="0" distR="0" wp14:anchorId="525BDCF2" wp14:editId="366AE62C">
            <wp:extent cx="254635" cy="198755"/>
            <wp:effectExtent l="0" t="0" r="0" b="0"/>
            <wp:docPr id="68" name="Рисунок 68"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w:t>
      </w:r>
    </w:p>
    <w:p w:rsidR="006121C7" w:rsidRPr="006121C7" w:rsidRDefault="006121C7" w:rsidP="006121C7">
      <w:pPr>
        <w:numPr>
          <w:ilvl w:val="0"/>
          <w:numId w:val="10"/>
        </w:numPr>
        <w:spacing w:before="36" w:after="36" w:line="240" w:lineRule="atLeast"/>
        <w:ind w:left="120"/>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секретный ключ </w:t>
      </w:r>
      <w:r w:rsidRPr="006121C7">
        <w:rPr>
          <w:rFonts w:ascii="Tahoma" w:eastAsia="Times New Roman" w:hAnsi="Tahoma" w:cs="Tahoma"/>
          <w:noProof/>
          <w:color w:val="000000"/>
          <w:sz w:val="18"/>
          <w:szCs w:val="18"/>
          <w:lang w:eastAsia="ru-KZ"/>
        </w:rPr>
        <w:drawing>
          <wp:inline distT="0" distB="0" distL="0" distR="0" wp14:anchorId="2938210F" wp14:editId="78E25004">
            <wp:extent cx="254635" cy="198755"/>
            <wp:effectExtent l="0" t="0" r="0" b="0"/>
            <wp:docPr id="69" name="Рисунок 69"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используется для расшифровки информации, зашифрованной с помощью парного ему открытого ключа </w:t>
      </w:r>
      <w:r w:rsidRPr="006121C7">
        <w:rPr>
          <w:rFonts w:ascii="Tahoma" w:eastAsia="Times New Roman" w:hAnsi="Tahoma" w:cs="Tahoma"/>
          <w:noProof/>
          <w:color w:val="000000"/>
          <w:sz w:val="18"/>
          <w:szCs w:val="18"/>
          <w:lang w:eastAsia="ru-KZ"/>
        </w:rPr>
        <w:drawing>
          <wp:inline distT="0" distB="0" distL="0" distR="0" wp14:anchorId="6958FA90" wp14:editId="522126D4">
            <wp:extent cx="254635" cy="198755"/>
            <wp:effectExtent l="0" t="0" r="0" b="0"/>
            <wp:docPr id="70" name="Рисунок 70" descr="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_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Открытый и секретный ключи и </w:t>
      </w:r>
      <w:r w:rsidRPr="006121C7">
        <w:rPr>
          <w:rFonts w:ascii="Tahoma" w:eastAsia="Times New Roman" w:hAnsi="Tahoma" w:cs="Tahoma"/>
          <w:noProof/>
          <w:color w:val="000000"/>
          <w:sz w:val="18"/>
          <w:szCs w:val="18"/>
          <w:lang w:eastAsia="ru-KZ"/>
        </w:rPr>
        <w:drawing>
          <wp:inline distT="0" distB="0" distL="0" distR="0" wp14:anchorId="15915668" wp14:editId="73B19411">
            <wp:extent cx="254635" cy="198755"/>
            <wp:effectExtent l="0" t="0" r="0" b="0"/>
            <wp:docPr id="71" name="Рисунок 71"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генерируются попарно, при этом ключ </w:t>
      </w:r>
      <w:r w:rsidRPr="006121C7">
        <w:rPr>
          <w:rFonts w:ascii="Tahoma" w:eastAsia="Times New Roman" w:hAnsi="Tahoma" w:cs="Tahoma"/>
          <w:noProof/>
          <w:color w:val="000000"/>
          <w:sz w:val="18"/>
          <w:szCs w:val="18"/>
          <w:lang w:eastAsia="ru-KZ"/>
        </w:rPr>
        <w:drawing>
          <wp:inline distT="0" distB="0" distL="0" distR="0" wp14:anchorId="03ACA36F" wp14:editId="5BF4AE19">
            <wp:extent cx="254635" cy="198755"/>
            <wp:effectExtent l="0" t="0" r="0" b="0"/>
            <wp:docPr id="72" name="Рисунок 72"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остается у его владельца и должен быть надежно защищен от НСД. Копии ключа </w:t>
      </w:r>
      <w:r w:rsidRPr="006121C7">
        <w:rPr>
          <w:rFonts w:ascii="Tahoma" w:eastAsia="Times New Roman" w:hAnsi="Tahoma" w:cs="Tahoma"/>
          <w:noProof/>
          <w:color w:val="000000"/>
          <w:sz w:val="18"/>
          <w:szCs w:val="18"/>
          <w:lang w:eastAsia="ru-KZ"/>
        </w:rPr>
        <w:drawing>
          <wp:inline distT="0" distB="0" distL="0" distR="0" wp14:anchorId="11069006" wp14:editId="3C72177B">
            <wp:extent cx="254635" cy="198755"/>
            <wp:effectExtent l="0" t="0" r="0" b="0"/>
            <wp:docPr id="73" name="Рисунок 73" descr="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_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распространяются среди пользователей сети, с которыми обменивается информацией обладатель секретного ключа </w:t>
      </w:r>
      <w:r w:rsidRPr="006121C7">
        <w:rPr>
          <w:rFonts w:ascii="Tahoma" w:eastAsia="Times New Roman" w:hAnsi="Tahoma" w:cs="Tahoma"/>
          <w:noProof/>
          <w:color w:val="000000"/>
          <w:sz w:val="18"/>
          <w:szCs w:val="18"/>
          <w:lang w:eastAsia="ru-KZ"/>
        </w:rPr>
        <w:drawing>
          <wp:inline distT="0" distB="0" distL="0" distR="0" wp14:anchorId="43D00095" wp14:editId="31692211">
            <wp:extent cx="254635" cy="198755"/>
            <wp:effectExtent l="0" t="0" r="0" b="0"/>
            <wp:docPr id="74" name="Рисунок 74"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Таким образом, в асимметричной криптосистеме ключ </w:t>
      </w:r>
      <w:r w:rsidRPr="006121C7">
        <w:rPr>
          <w:rFonts w:ascii="Tahoma" w:eastAsia="Times New Roman" w:hAnsi="Tahoma" w:cs="Tahoma"/>
          <w:noProof/>
          <w:color w:val="000000"/>
          <w:sz w:val="18"/>
          <w:szCs w:val="18"/>
          <w:lang w:eastAsia="ru-KZ"/>
        </w:rPr>
        <w:drawing>
          <wp:inline distT="0" distB="0" distL="0" distR="0" wp14:anchorId="1DB33C22" wp14:editId="2376F8F8">
            <wp:extent cx="286385" cy="174625"/>
            <wp:effectExtent l="0" t="0" r="0" b="0"/>
            <wp:docPr id="75" name="Рисунок 75" descr="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К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6385"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свободно передается по открытым каналам связи, а секретный ключ </w:t>
      </w:r>
      <w:r w:rsidRPr="006121C7">
        <w:rPr>
          <w:rFonts w:ascii="Tahoma" w:eastAsia="Times New Roman" w:hAnsi="Tahoma" w:cs="Tahoma"/>
          <w:noProof/>
          <w:color w:val="000000"/>
          <w:sz w:val="18"/>
          <w:szCs w:val="18"/>
          <w:lang w:eastAsia="ru-KZ"/>
        </w:rPr>
        <w:drawing>
          <wp:inline distT="0" distB="0" distL="0" distR="0" wp14:anchorId="00169C54" wp14:editId="6384E4F5">
            <wp:extent cx="254635" cy="198755"/>
            <wp:effectExtent l="0" t="0" r="0" b="0"/>
            <wp:docPr id="76" name="Рисунок 76"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хранится на месте его генерации.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Система защиты информации называется </w:t>
      </w:r>
      <w:proofErr w:type="spellStart"/>
      <w:r w:rsidRPr="006121C7">
        <w:rPr>
          <w:rFonts w:ascii="Tahoma" w:eastAsia="Times New Roman" w:hAnsi="Tahoma" w:cs="Tahoma"/>
          <w:color w:val="000000"/>
          <w:sz w:val="18"/>
          <w:szCs w:val="18"/>
          <w:lang w:eastAsia="ru-KZ"/>
        </w:rPr>
        <w:t>криптостойкой</w:t>
      </w:r>
      <w:proofErr w:type="spellEnd"/>
      <w:r w:rsidRPr="006121C7">
        <w:rPr>
          <w:rFonts w:ascii="Tahoma" w:eastAsia="Times New Roman" w:hAnsi="Tahoma" w:cs="Tahoma"/>
          <w:color w:val="000000"/>
          <w:sz w:val="18"/>
          <w:szCs w:val="18"/>
          <w:lang w:eastAsia="ru-KZ"/>
        </w:rPr>
        <w:t>, если в результате предпринятой злоумышленником атаки на зашифрованное послание невозможно расшифровать перехваченный зашифрованный текст </w:t>
      </w:r>
      <w:r w:rsidRPr="006121C7">
        <w:rPr>
          <w:rFonts w:ascii="Tahoma" w:eastAsia="Times New Roman" w:hAnsi="Tahoma" w:cs="Tahoma"/>
          <w:noProof/>
          <w:color w:val="000000"/>
          <w:sz w:val="18"/>
          <w:szCs w:val="18"/>
          <w:lang w:eastAsia="ru-KZ"/>
        </w:rPr>
        <w:drawing>
          <wp:inline distT="0" distB="0" distL="0" distR="0" wp14:anchorId="7E77E9ED" wp14:editId="690C0131">
            <wp:extent cx="174625" cy="174625"/>
            <wp:effectExtent l="0" t="0" r="0" b="0"/>
            <wp:docPr id="77" name="Рисунок 77"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для получения открытого текста </w:t>
      </w:r>
      <w:r w:rsidRPr="006121C7">
        <w:rPr>
          <w:rFonts w:ascii="Tahoma" w:eastAsia="Times New Roman" w:hAnsi="Tahoma" w:cs="Tahoma"/>
          <w:noProof/>
          <w:color w:val="000000"/>
          <w:sz w:val="18"/>
          <w:szCs w:val="18"/>
          <w:lang w:eastAsia="ru-KZ"/>
        </w:rPr>
        <w:drawing>
          <wp:inline distT="0" distB="0" distL="0" distR="0" wp14:anchorId="595617C4" wp14:editId="2505F29D">
            <wp:extent cx="207010" cy="174625"/>
            <wp:effectExtent l="0" t="0" r="2540" b="0"/>
            <wp:docPr id="78" name="Рисунок 78"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М"/>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7010" cy="17462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или зашифровать текст злоумышленника </w:t>
      </w:r>
      <w:r w:rsidRPr="006121C7">
        <w:rPr>
          <w:rFonts w:ascii="Tahoma" w:eastAsia="Times New Roman" w:hAnsi="Tahoma" w:cs="Tahoma"/>
          <w:noProof/>
          <w:color w:val="000000"/>
          <w:sz w:val="18"/>
          <w:szCs w:val="18"/>
          <w:lang w:eastAsia="ru-KZ"/>
        </w:rPr>
        <w:drawing>
          <wp:inline distT="0" distB="0" distL="0" distR="0" wp14:anchorId="56DAAC9E" wp14:editId="4E9D7CB4">
            <wp:extent cx="278130" cy="191135"/>
            <wp:effectExtent l="0" t="0" r="7620" b="0"/>
            <wp:docPr id="79" name="Рисунок 79" descr="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М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для передачи правдоподобного зашифрованного текста </w:t>
      </w:r>
      <w:r w:rsidRPr="006121C7">
        <w:rPr>
          <w:rFonts w:ascii="Tahoma" w:eastAsia="Times New Roman" w:hAnsi="Tahoma" w:cs="Tahoma"/>
          <w:noProof/>
          <w:color w:val="000000"/>
          <w:sz w:val="18"/>
          <w:szCs w:val="18"/>
          <w:lang w:eastAsia="ru-KZ"/>
        </w:rPr>
        <w:drawing>
          <wp:inline distT="0" distB="0" distL="0" distR="0" wp14:anchorId="1E1D1140" wp14:editId="3C6017F7">
            <wp:extent cx="230505" cy="191135"/>
            <wp:effectExtent l="0" t="0" r="0" b="0"/>
            <wp:docPr id="80" name="Рисунок 80" descr="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С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0505" cy="19113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с искаженными данными.</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настоящее время используется следующий подход реализации криптозащиты — криптосистема, реализующая семейство криптографических преобразований </w:t>
      </w:r>
      <w:r w:rsidRPr="006121C7">
        <w:rPr>
          <w:rFonts w:ascii="Tahoma" w:eastAsia="Times New Roman" w:hAnsi="Tahoma" w:cs="Tahoma"/>
          <w:noProof/>
          <w:color w:val="000000"/>
          <w:sz w:val="18"/>
          <w:szCs w:val="18"/>
          <w:lang w:eastAsia="ru-KZ"/>
        </w:rPr>
        <w:drawing>
          <wp:inline distT="0" distB="0" distL="0" distR="0" wp14:anchorId="5C2B94A6" wp14:editId="3B0ADE4C">
            <wp:extent cx="874395" cy="207010"/>
            <wp:effectExtent l="0" t="0" r="1905" b="2540"/>
            <wp:docPr id="81" name="Рисунок 81" descr="{E_k}k \i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_k}k \in 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4395" cy="20701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является открытой системой. Это очень важный принцип криптозащиты, так как защищенность системы не должна зависеть от того, чего нельзя было бы быстро перенастроить в случае необходимости, если произошла утечка секретной информации. Изменение программно-</w:t>
      </w:r>
      <w:proofErr w:type="spellStart"/>
      <w:r w:rsidRPr="006121C7">
        <w:rPr>
          <w:rFonts w:ascii="Tahoma" w:eastAsia="Times New Roman" w:hAnsi="Tahoma" w:cs="Tahoma"/>
          <w:color w:val="000000"/>
          <w:sz w:val="18"/>
          <w:szCs w:val="18"/>
          <w:lang w:eastAsia="ru-KZ"/>
        </w:rPr>
        <w:t>аппаратой</w:t>
      </w:r>
      <w:proofErr w:type="spellEnd"/>
      <w:r w:rsidRPr="006121C7">
        <w:rPr>
          <w:rFonts w:ascii="Tahoma" w:eastAsia="Times New Roman" w:hAnsi="Tahoma" w:cs="Tahoma"/>
          <w:color w:val="000000"/>
          <w:sz w:val="18"/>
          <w:szCs w:val="18"/>
          <w:lang w:eastAsia="ru-KZ"/>
        </w:rPr>
        <w:t xml:space="preserve"> части системы защиты информации требует значительных финансовых и временных затрат, а изменение ключей является несложным делом. Именно поэтому стойкость криптосистемы определяется, в основном, секретностью ключа </w:t>
      </w:r>
      <w:r w:rsidRPr="006121C7">
        <w:rPr>
          <w:rFonts w:ascii="Tahoma" w:eastAsia="Times New Roman" w:hAnsi="Tahoma" w:cs="Tahoma"/>
          <w:noProof/>
          <w:color w:val="000000"/>
          <w:sz w:val="18"/>
          <w:szCs w:val="18"/>
          <w:lang w:eastAsia="ru-KZ"/>
        </w:rPr>
        <w:drawing>
          <wp:inline distT="0" distB="0" distL="0" distR="0" wp14:anchorId="0EF27A53" wp14:editId="076D66F7">
            <wp:extent cx="254635" cy="198755"/>
            <wp:effectExtent l="0" t="0" r="0" b="0"/>
            <wp:docPr id="82" name="Рисунок 82" descr="К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К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Формальные математические методы криптографии были разработаны Клодом Шенноном ("Математическая теория криптографии", 1945 г.). Он доказал теорему о существовании и единственности абсолютно стойкого шифра — это такая система шифрования, когда текст однократно зашифровывается с помощью случайного открытого ключа такой же длины.</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В 1976 году американские математики </w:t>
      </w:r>
      <w:proofErr w:type="spellStart"/>
      <w:r w:rsidRPr="006121C7">
        <w:rPr>
          <w:rFonts w:ascii="Tahoma" w:eastAsia="Times New Roman" w:hAnsi="Tahoma" w:cs="Tahoma"/>
          <w:color w:val="000000"/>
          <w:sz w:val="18"/>
          <w:szCs w:val="18"/>
          <w:lang w:eastAsia="ru-KZ"/>
        </w:rPr>
        <w:t>У.Диффи</w:t>
      </w:r>
      <w:proofErr w:type="spellEnd"/>
      <w:r w:rsidRPr="006121C7">
        <w:rPr>
          <w:rFonts w:ascii="Tahoma" w:eastAsia="Times New Roman" w:hAnsi="Tahoma" w:cs="Tahoma"/>
          <w:color w:val="000000"/>
          <w:sz w:val="18"/>
          <w:szCs w:val="18"/>
          <w:lang w:eastAsia="ru-KZ"/>
        </w:rPr>
        <w:t xml:space="preserve"> и </w:t>
      </w:r>
      <w:proofErr w:type="spellStart"/>
      <w:r w:rsidRPr="006121C7">
        <w:rPr>
          <w:rFonts w:ascii="Tahoma" w:eastAsia="Times New Roman" w:hAnsi="Tahoma" w:cs="Tahoma"/>
          <w:color w:val="000000"/>
          <w:sz w:val="18"/>
          <w:szCs w:val="18"/>
          <w:lang w:eastAsia="ru-KZ"/>
        </w:rPr>
        <w:t>М.Хеллман</w:t>
      </w:r>
      <w:proofErr w:type="spellEnd"/>
      <w:r w:rsidRPr="006121C7">
        <w:rPr>
          <w:rFonts w:ascii="Tahoma" w:eastAsia="Times New Roman" w:hAnsi="Tahoma" w:cs="Tahoma"/>
          <w:color w:val="000000"/>
          <w:sz w:val="18"/>
          <w:szCs w:val="18"/>
          <w:lang w:eastAsia="ru-KZ"/>
        </w:rPr>
        <w:t xml:space="preserve"> обосновали методологию асимметричного шифрования с применением открытой однонаправленной функции (это такая функция, когда по её значению нельзя восстановить значение аргумента) и открытой однонаправленной функции с секретом.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 xml:space="preserve">В 90-е годы XX века профессор Массачусетского технологического института (MIT, USA) Рональд </w:t>
      </w:r>
      <w:proofErr w:type="spellStart"/>
      <w:r w:rsidRPr="006121C7">
        <w:rPr>
          <w:rFonts w:ascii="Tahoma" w:eastAsia="Times New Roman" w:hAnsi="Tahoma" w:cs="Tahoma"/>
          <w:color w:val="000000"/>
          <w:sz w:val="18"/>
          <w:szCs w:val="18"/>
          <w:lang w:eastAsia="ru-KZ"/>
        </w:rPr>
        <w:t>Ривест</w:t>
      </w:r>
      <w:proofErr w:type="spellEnd"/>
      <w:r w:rsidRPr="006121C7">
        <w:rPr>
          <w:rFonts w:ascii="Tahoma" w:eastAsia="Times New Roman" w:hAnsi="Tahoma" w:cs="Tahoma"/>
          <w:color w:val="000000"/>
          <w:sz w:val="18"/>
          <w:szCs w:val="18"/>
          <w:lang w:eastAsia="ru-KZ"/>
        </w:rPr>
        <w:t xml:space="preserve"> разработал метод шифрования с помощью особого класса функций — хэш-функций (</w:t>
      </w:r>
      <w:proofErr w:type="spellStart"/>
      <w:r w:rsidRPr="006121C7">
        <w:rPr>
          <w:rFonts w:ascii="Tahoma" w:eastAsia="Times New Roman" w:hAnsi="Tahoma" w:cs="Tahoma"/>
          <w:color w:val="000000"/>
          <w:sz w:val="18"/>
          <w:szCs w:val="18"/>
          <w:lang w:eastAsia="ru-KZ"/>
        </w:rPr>
        <w:t>Hash</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Function</w:t>
      </w:r>
      <w:proofErr w:type="spellEnd"/>
      <w:r w:rsidRPr="006121C7">
        <w:rPr>
          <w:rFonts w:ascii="Tahoma" w:eastAsia="Times New Roman" w:hAnsi="Tahoma" w:cs="Tahoma"/>
          <w:color w:val="000000"/>
          <w:sz w:val="18"/>
          <w:szCs w:val="18"/>
          <w:lang w:eastAsia="ru-KZ"/>
        </w:rPr>
        <w:t xml:space="preserve">). Это был алгоритм шифрования MD6 </w:t>
      </w:r>
      <w:proofErr w:type="spellStart"/>
      <w:r w:rsidRPr="006121C7">
        <w:rPr>
          <w:rFonts w:ascii="Tahoma" w:eastAsia="Times New Roman" w:hAnsi="Tahoma" w:cs="Tahoma"/>
          <w:color w:val="000000"/>
          <w:sz w:val="18"/>
          <w:szCs w:val="18"/>
          <w:lang w:eastAsia="ru-KZ"/>
        </w:rPr>
        <w:t>хэширования</w:t>
      </w:r>
      <w:proofErr w:type="spellEnd"/>
      <w:r w:rsidRPr="006121C7">
        <w:rPr>
          <w:rFonts w:ascii="Tahoma" w:eastAsia="Times New Roman" w:hAnsi="Tahoma" w:cs="Tahoma"/>
          <w:color w:val="000000"/>
          <w:sz w:val="18"/>
          <w:szCs w:val="18"/>
          <w:lang w:eastAsia="ru-KZ"/>
        </w:rPr>
        <w:t xml:space="preserve"> переменной разрядности. Хэш-функция (дайджест-функция) — это отображение, на вход которого подается сообщение переменной длины М, а выходом является строка фиксированной длины </w:t>
      </w:r>
      <w:r w:rsidRPr="006121C7">
        <w:rPr>
          <w:rFonts w:ascii="Tahoma" w:eastAsia="Times New Roman" w:hAnsi="Tahoma" w:cs="Tahoma"/>
          <w:noProof/>
          <w:color w:val="000000"/>
          <w:sz w:val="18"/>
          <w:szCs w:val="18"/>
          <w:lang w:eastAsia="ru-KZ"/>
        </w:rPr>
        <w:drawing>
          <wp:inline distT="0" distB="0" distL="0" distR="0" wp14:anchorId="074B89B6" wp14:editId="2AA0D44C">
            <wp:extent cx="532765" cy="246380"/>
            <wp:effectExtent l="0" t="0" r="635" b="1270"/>
            <wp:docPr id="83" name="Рисунок 83" descr="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2765" cy="24638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 дайджест сообщения (</w:t>
      </w:r>
      <w:hyperlink r:id="rId52" w:anchor="image.6.13" w:history="1">
        <w:r w:rsidRPr="006121C7">
          <w:rPr>
            <w:rFonts w:ascii="Tahoma" w:eastAsia="Times New Roman" w:hAnsi="Tahoma" w:cs="Tahoma"/>
            <w:color w:val="0071A6"/>
            <w:sz w:val="18"/>
            <w:szCs w:val="18"/>
            <w:u w:val="single"/>
            <w:lang w:eastAsia="ru-KZ"/>
          </w:rPr>
          <w:t>рис. 6.13</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6" w:name="image.6.13"/>
      <w:bookmarkEnd w:id="226"/>
      <w:r w:rsidRPr="006121C7">
        <w:rPr>
          <w:rFonts w:ascii="Tahoma" w:eastAsia="Times New Roman" w:hAnsi="Tahoma" w:cs="Tahoma"/>
          <w:noProof/>
          <w:color w:val="000000"/>
          <w:sz w:val="18"/>
          <w:szCs w:val="18"/>
          <w:lang w:eastAsia="ru-KZ"/>
        </w:rPr>
        <w:lastRenderedPageBreak/>
        <w:drawing>
          <wp:inline distT="0" distB="0" distL="0" distR="0" wp14:anchorId="77EED07F" wp14:editId="6C4B884D">
            <wp:extent cx="3832225" cy="1478915"/>
            <wp:effectExtent l="0" t="0" r="0" b="6985"/>
            <wp:docPr id="84" name="Рисунок 84" descr="Однонаправленной хэш-функции с параметром-клю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Однонаправленной хэш-функции с параметром-ключом"/>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32225" cy="147891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6.13. </w:t>
      </w:r>
      <w:r w:rsidRPr="006121C7">
        <w:rPr>
          <w:rFonts w:ascii="Tahoma" w:eastAsia="Times New Roman" w:hAnsi="Tahoma" w:cs="Tahoma"/>
          <w:color w:val="000000"/>
          <w:sz w:val="18"/>
          <w:szCs w:val="18"/>
          <w:lang w:eastAsia="ru-KZ"/>
        </w:rPr>
        <w:t>Однонаправленной хэш-функции с параметром-ключом</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Криптостойкость такого метода шифрования состоит в невозможности подобрать документ </w:t>
      </w:r>
      <w:r w:rsidRPr="006121C7">
        <w:rPr>
          <w:rFonts w:ascii="Tahoma" w:eastAsia="Times New Roman" w:hAnsi="Tahoma" w:cs="Tahoma"/>
          <w:noProof/>
          <w:color w:val="000000"/>
          <w:sz w:val="18"/>
          <w:szCs w:val="18"/>
          <w:lang w:eastAsia="ru-KZ"/>
        </w:rPr>
        <w:drawing>
          <wp:inline distT="0" distB="0" distL="0" distR="0" wp14:anchorId="1FC19FFC" wp14:editId="16DD77D5">
            <wp:extent cx="278130" cy="191135"/>
            <wp:effectExtent l="0" t="0" r="7620" b="0"/>
            <wp:docPr id="85" name="Рисунок 85" descr="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М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130" cy="191135"/>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который обладал бы требуемым значением хэш-функции. Параметры вычисления хэш-функции </w:t>
      </w:r>
      <w:r w:rsidRPr="006121C7">
        <w:rPr>
          <w:rFonts w:ascii="Tahoma" w:eastAsia="Times New Roman" w:hAnsi="Tahoma" w:cs="Tahoma"/>
          <w:noProof/>
          <w:color w:val="000000"/>
          <w:sz w:val="18"/>
          <w:szCs w:val="18"/>
          <w:lang w:eastAsia="ru-KZ"/>
        </w:rPr>
        <w:drawing>
          <wp:inline distT="0" distB="0" distL="0" distR="0" wp14:anchorId="62234629" wp14:editId="5E1CC97D">
            <wp:extent cx="182880" cy="182880"/>
            <wp:effectExtent l="0" t="0" r="0" b="7620"/>
            <wp:docPr id="86" name="Рисунок 8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являются семейством ключей </w:t>
      </w:r>
      <w:r w:rsidRPr="006121C7">
        <w:rPr>
          <w:rFonts w:ascii="Tahoma" w:eastAsia="Times New Roman" w:hAnsi="Tahoma" w:cs="Tahoma"/>
          <w:noProof/>
          <w:color w:val="000000"/>
          <w:sz w:val="18"/>
          <w:szCs w:val="18"/>
          <w:lang w:eastAsia="ru-KZ"/>
        </w:rPr>
        <w:drawing>
          <wp:inline distT="0" distB="0" distL="0" distR="0" wp14:anchorId="7E4774E6" wp14:editId="4551CEB1">
            <wp:extent cx="325755" cy="207010"/>
            <wp:effectExtent l="0" t="0" r="0" b="2540"/>
            <wp:docPr id="87" name="Рисунок 87" descr="{К}^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К}^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5755" cy="207010"/>
                    </a:xfrm>
                    <a:prstGeom prst="rect">
                      <a:avLst/>
                    </a:prstGeom>
                    <a:noFill/>
                    <a:ln>
                      <a:noFill/>
                    </a:ln>
                  </pic:spPr>
                </pic:pic>
              </a:graphicData>
            </a:graphic>
          </wp:inline>
        </w:drawing>
      </w:r>
      <w:r w:rsidRPr="006121C7">
        <w:rPr>
          <w:rFonts w:ascii="Tahoma" w:eastAsia="Times New Roman" w:hAnsi="Tahoma" w:cs="Tahoma"/>
          <w:color w:val="000000"/>
          <w:sz w:val="18"/>
          <w:szCs w:val="18"/>
          <w:lang w:eastAsia="ru-KZ"/>
        </w:rPr>
        <w:t>. В настоящее время на этих принципах строятся алгоритмы формирования электронной цифровой подписи (ЭЦП).</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Наиболее известными симметричными алгоритмами шифрования в настоящее время являются DES (</w:t>
      </w:r>
      <w:proofErr w:type="spellStart"/>
      <w:r w:rsidRPr="006121C7">
        <w:rPr>
          <w:rFonts w:ascii="Tahoma" w:eastAsia="Times New Roman" w:hAnsi="Tahoma" w:cs="Tahoma"/>
          <w:color w:val="000000"/>
          <w:sz w:val="18"/>
          <w:szCs w:val="18"/>
          <w:lang w:eastAsia="ru-KZ"/>
        </w:rPr>
        <w:t>Data</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Encryption</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Standard</w:t>
      </w:r>
      <w:proofErr w:type="spellEnd"/>
      <w:r w:rsidRPr="006121C7">
        <w:rPr>
          <w:rFonts w:ascii="Tahoma" w:eastAsia="Times New Roman" w:hAnsi="Tahoma" w:cs="Tahoma"/>
          <w:color w:val="000000"/>
          <w:sz w:val="18"/>
          <w:szCs w:val="18"/>
          <w:lang w:eastAsia="ru-KZ"/>
        </w:rPr>
        <w:t>), IDEA (</w:t>
      </w:r>
      <w:proofErr w:type="spellStart"/>
      <w:r w:rsidRPr="006121C7">
        <w:rPr>
          <w:rFonts w:ascii="Tahoma" w:eastAsia="Times New Roman" w:hAnsi="Tahoma" w:cs="Tahoma"/>
          <w:color w:val="000000"/>
          <w:sz w:val="18"/>
          <w:szCs w:val="18"/>
          <w:lang w:eastAsia="ru-KZ"/>
        </w:rPr>
        <w:t>International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Data</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Encryption</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Algorithm</w:t>
      </w:r>
      <w:proofErr w:type="spellEnd"/>
      <w:r w:rsidRPr="006121C7">
        <w:rPr>
          <w:rFonts w:ascii="Tahoma" w:eastAsia="Times New Roman" w:hAnsi="Tahoma" w:cs="Tahoma"/>
          <w:color w:val="000000"/>
          <w:sz w:val="18"/>
          <w:szCs w:val="18"/>
          <w:lang w:eastAsia="ru-KZ"/>
        </w:rPr>
        <w:t xml:space="preserve">), RC2, RC5, CAST, </w:t>
      </w:r>
      <w:proofErr w:type="spellStart"/>
      <w:r w:rsidRPr="006121C7">
        <w:rPr>
          <w:rFonts w:ascii="Tahoma" w:eastAsia="Times New Roman" w:hAnsi="Tahoma" w:cs="Tahoma"/>
          <w:color w:val="000000"/>
          <w:sz w:val="18"/>
          <w:szCs w:val="18"/>
          <w:lang w:eastAsia="ru-KZ"/>
        </w:rPr>
        <w:t>Blowfish</w:t>
      </w:r>
      <w:proofErr w:type="spellEnd"/>
      <w:r w:rsidRPr="006121C7">
        <w:rPr>
          <w:rFonts w:ascii="Tahoma" w:eastAsia="Times New Roman" w:hAnsi="Tahoma" w:cs="Tahoma"/>
          <w:color w:val="000000"/>
          <w:sz w:val="18"/>
          <w:szCs w:val="18"/>
          <w:lang w:eastAsia="ru-KZ"/>
        </w:rPr>
        <w:t>. Асимметричные алгоритмы — RSA (</w:t>
      </w:r>
      <w:proofErr w:type="spellStart"/>
      <w:r w:rsidRPr="006121C7">
        <w:rPr>
          <w:rFonts w:ascii="Tahoma" w:eastAsia="Times New Roman" w:hAnsi="Tahoma" w:cs="Tahoma"/>
          <w:color w:val="000000"/>
          <w:sz w:val="18"/>
          <w:szCs w:val="18"/>
          <w:lang w:eastAsia="ru-KZ"/>
        </w:rPr>
        <w:t>R.Rivest</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A.Shamir</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L.Adleman</w:t>
      </w:r>
      <w:proofErr w:type="spellEnd"/>
      <w:r w:rsidRPr="006121C7">
        <w:rPr>
          <w:rFonts w:ascii="Tahoma" w:eastAsia="Times New Roman" w:hAnsi="Tahoma" w:cs="Tahoma"/>
          <w:color w:val="000000"/>
          <w:sz w:val="18"/>
          <w:szCs w:val="18"/>
          <w:lang w:eastAsia="ru-KZ"/>
        </w:rPr>
        <w:t xml:space="preserve">), алгоритм Эль </w:t>
      </w:r>
      <w:proofErr w:type="spellStart"/>
      <w:r w:rsidRPr="006121C7">
        <w:rPr>
          <w:rFonts w:ascii="Tahoma" w:eastAsia="Times New Roman" w:hAnsi="Tahoma" w:cs="Tahoma"/>
          <w:color w:val="000000"/>
          <w:sz w:val="18"/>
          <w:szCs w:val="18"/>
          <w:lang w:eastAsia="ru-KZ"/>
        </w:rPr>
        <w:t>Гамаля</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ElGamal</w:t>
      </w:r>
      <w:proofErr w:type="spellEnd"/>
      <w:r w:rsidRPr="006121C7">
        <w:rPr>
          <w:rFonts w:ascii="Tahoma" w:eastAsia="Times New Roman" w:hAnsi="Tahoma" w:cs="Tahoma"/>
          <w:color w:val="000000"/>
          <w:sz w:val="18"/>
          <w:szCs w:val="18"/>
          <w:lang w:eastAsia="ru-KZ"/>
        </w:rPr>
        <w:t xml:space="preserve">), криптосистема ЕСС на эллиптических кривых, алгоритм открытого распределения ключей </w:t>
      </w:r>
      <w:proofErr w:type="spellStart"/>
      <w:r w:rsidRPr="006121C7">
        <w:rPr>
          <w:rFonts w:ascii="Tahoma" w:eastAsia="Times New Roman" w:hAnsi="Tahoma" w:cs="Tahoma"/>
          <w:color w:val="000000"/>
          <w:sz w:val="18"/>
          <w:szCs w:val="18"/>
          <w:lang w:eastAsia="ru-KZ"/>
        </w:rPr>
        <w:t>Диффи-Хеллмана</w:t>
      </w:r>
      <w:proofErr w:type="spellEnd"/>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Алгоритмы, основанные на применении хэш-функций — MD4 (</w:t>
      </w:r>
      <w:proofErr w:type="spellStart"/>
      <w:r w:rsidRPr="006121C7">
        <w:rPr>
          <w:rFonts w:ascii="Tahoma" w:eastAsia="Times New Roman" w:hAnsi="Tahoma" w:cs="Tahoma"/>
          <w:color w:val="000000"/>
          <w:sz w:val="18"/>
          <w:szCs w:val="18"/>
          <w:lang w:eastAsia="ru-KZ"/>
        </w:rPr>
        <w:t>Message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Digest</w:t>
      </w:r>
      <w:proofErr w:type="spellEnd"/>
      <w:r w:rsidRPr="006121C7">
        <w:rPr>
          <w:rFonts w:ascii="Tahoma" w:eastAsia="Times New Roman" w:hAnsi="Tahoma" w:cs="Tahoma"/>
          <w:color w:val="000000"/>
          <w:sz w:val="18"/>
          <w:szCs w:val="18"/>
          <w:lang w:eastAsia="ru-KZ"/>
        </w:rPr>
        <w:t xml:space="preserve"> 4), MD5 (</w:t>
      </w:r>
      <w:proofErr w:type="spellStart"/>
      <w:r w:rsidRPr="006121C7">
        <w:rPr>
          <w:rFonts w:ascii="Tahoma" w:eastAsia="Times New Roman" w:hAnsi="Tahoma" w:cs="Tahoma"/>
          <w:color w:val="000000"/>
          <w:sz w:val="18"/>
          <w:szCs w:val="18"/>
          <w:lang w:eastAsia="ru-KZ"/>
        </w:rPr>
        <w:t>Message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Digest</w:t>
      </w:r>
      <w:proofErr w:type="spellEnd"/>
      <w:r w:rsidRPr="006121C7">
        <w:rPr>
          <w:rFonts w:ascii="Tahoma" w:eastAsia="Times New Roman" w:hAnsi="Tahoma" w:cs="Tahoma"/>
          <w:color w:val="000000"/>
          <w:sz w:val="18"/>
          <w:szCs w:val="18"/>
          <w:lang w:eastAsia="ru-KZ"/>
        </w:rPr>
        <w:t xml:space="preserve"> 5), SHA (</w:t>
      </w:r>
      <w:proofErr w:type="spellStart"/>
      <w:r w:rsidRPr="006121C7">
        <w:rPr>
          <w:rFonts w:ascii="Tahoma" w:eastAsia="Times New Roman" w:hAnsi="Tahoma" w:cs="Tahoma"/>
          <w:color w:val="000000"/>
          <w:sz w:val="18"/>
          <w:szCs w:val="18"/>
          <w:lang w:eastAsia="ru-KZ"/>
        </w:rPr>
        <w:t>Secure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Hash</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Algorithm</w:t>
      </w:r>
      <w:proofErr w:type="spellEnd"/>
      <w:r w:rsidRPr="006121C7">
        <w:rPr>
          <w:rFonts w:ascii="Tahoma" w:eastAsia="Times New Roman" w:hAnsi="Tahoma" w:cs="Tahoma"/>
          <w:color w:val="000000"/>
          <w:sz w:val="18"/>
          <w:szCs w:val="18"/>
          <w:lang w:eastAsia="ru-KZ"/>
        </w:rPr>
        <w:t>) [Соколов А.В., Шаньгин В.Ф., 2002].</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Наиболее известным программным продуктом, распространяемым свободно, является пакет PGP (</w:t>
      </w:r>
      <w:proofErr w:type="spellStart"/>
      <w:r w:rsidRPr="006121C7">
        <w:rPr>
          <w:rFonts w:ascii="Tahoma" w:eastAsia="Times New Roman" w:hAnsi="Tahoma" w:cs="Tahoma"/>
          <w:color w:val="000000"/>
          <w:sz w:val="18"/>
          <w:szCs w:val="18"/>
          <w:lang w:eastAsia="ru-KZ"/>
        </w:rPr>
        <w:t>Pretty</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Good</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Privacy</w:t>
      </w:r>
      <w:proofErr w:type="spellEnd"/>
      <w:r w:rsidRPr="006121C7">
        <w:rPr>
          <w:rFonts w:ascii="Tahoma" w:eastAsia="Times New Roman" w:hAnsi="Tahoma" w:cs="Tahoma"/>
          <w:color w:val="000000"/>
          <w:sz w:val="18"/>
          <w:szCs w:val="18"/>
          <w:lang w:eastAsia="ru-KZ"/>
        </w:rPr>
        <w:t xml:space="preserve">). Пакет разработан Филом </w:t>
      </w:r>
      <w:proofErr w:type="spellStart"/>
      <w:r w:rsidRPr="006121C7">
        <w:rPr>
          <w:rFonts w:ascii="Tahoma" w:eastAsia="Times New Roman" w:hAnsi="Tahoma" w:cs="Tahoma"/>
          <w:color w:val="000000"/>
          <w:sz w:val="18"/>
          <w:szCs w:val="18"/>
          <w:lang w:eastAsia="ru-KZ"/>
        </w:rPr>
        <w:t>Циммерманом</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Phil</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Zimmerman</w:t>
      </w:r>
      <w:proofErr w:type="spellEnd"/>
      <w:r w:rsidRPr="006121C7">
        <w:rPr>
          <w:rFonts w:ascii="Tahoma" w:eastAsia="Times New Roman" w:hAnsi="Tahoma" w:cs="Tahoma"/>
          <w:color w:val="000000"/>
          <w:sz w:val="18"/>
          <w:szCs w:val="18"/>
          <w:lang w:eastAsia="ru-KZ"/>
        </w:rPr>
        <w:t>) в 1995 году, который использовал упомянутые алгоритмы RSA, IDEA, и MD5. PGP состоит из трёх частей — алгоритма IDEA, сигнатуры и цифровой подписи. PGP использует три ключа — открытый ключ адресата, секретный ключ владельца и сеансовый ключ, генерируемый при помощи RSA и открытого ключа случайным образом при шифровании сообщения (</w:t>
      </w:r>
      <w:hyperlink r:id="rId57" w:anchor="image.6.14" w:history="1">
        <w:r w:rsidRPr="006121C7">
          <w:rPr>
            <w:rFonts w:ascii="Tahoma" w:eastAsia="Times New Roman" w:hAnsi="Tahoma" w:cs="Tahoma"/>
            <w:color w:val="0071A6"/>
            <w:sz w:val="18"/>
            <w:szCs w:val="18"/>
            <w:u w:val="single"/>
            <w:lang w:eastAsia="ru-KZ"/>
          </w:rPr>
          <w:t>рис. 6.14</w:t>
        </w:r>
      </w:hyperlink>
      <w:r w:rsidRPr="006121C7">
        <w:rPr>
          <w:rFonts w:ascii="Tahoma" w:eastAsia="Times New Roman" w:hAnsi="Tahoma" w:cs="Tahoma"/>
          <w:color w:val="000000"/>
          <w:sz w:val="18"/>
          <w:szCs w:val="18"/>
          <w:lang w:eastAsia="ru-KZ"/>
        </w:rPr>
        <w:t>). Информацию об этом продукте можно получить по адресу: </w:t>
      </w:r>
      <w:hyperlink r:id="rId58" w:tgtFrame="_blank" w:history="1">
        <w:r w:rsidRPr="006121C7">
          <w:rPr>
            <w:rFonts w:ascii="Tahoma" w:eastAsia="Times New Roman" w:hAnsi="Tahoma" w:cs="Tahoma"/>
            <w:color w:val="0071A6"/>
            <w:sz w:val="18"/>
            <w:szCs w:val="18"/>
            <w:u w:val="single"/>
            <w:lang w:eastAsia="ru-KZ"/>
          </w:rPr>
          <w:t>http://www.mit.edu/network/pgp-form.html</w:t>
        </w:r>
      </w:hyperlink>
      <w:r w:rsidRPr="006121C7">
        <w:rPr>
          <w:rFonts w:ascii="Tahoma" w:eastAsia="Times New Roman" w:hAnsi="Tahoma" w:cs="Tahoma"/>
          <w:color w:val="000000"/>
          <w:sz w:val="18"/>
          <w:szCs w:val="18"/>
          <w:lang w:eastAsia="ru-KZ"/>
        </w:rPr>
        <w:t>.</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7" w:name="image.6.14"/>
      <w:bookmarkEnd w:id="227"/>
      <w:r w:rsidRPr="006121C7">
        <w:rPr>
          <w:rFonts w:ascii="Tahoma" w:eastAsia="Times New Roman" w:hAnsi="Tahoma" w:cs="Tahoma"/>
          <w:noProof/>
          <w:color w:val="000000"/>
          <w:sz w:val="18"/>
          <w:szCs w:val="18"/>
          <w:lang w:eastAsia="ru-KZ"/>
        </w:rPr>
        <w:drawing>
          <wp:inline distT="0" distB="0" distL="0" distR="0" wp14:anchorId="165C8BE0" wp14:editId="6FC3CF70">
            <wp:extent cx="4126865" cy="2401570"/>
            <wp:effectExtent l="0" t="0" r="6985" b="0"/>
            <wp:docPr id="88" name="Рисунок 88" descr="Схема формирования защищенного сообщения с помощью пакета 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Схема формирования защищенного сообщения с помощью пакета PGP"/>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26865" cy="2401570"/>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6.14. </w:t>
      </w:r>
      <w:r w:rsidRPr="006121C7">
        <w:rPr>
          <w:rFonts w:ascii="Tahoma" w:eastAsia="Times New Roman" w:hAnsi="Tahoma" w:cs="Tahoma"/>
          <w:color w:val="000000"/>
          <w:sz w:val="18"/>
          <w:szCs w:val="18"/>
          <w:lang w:eastAsia="ru-KZ"/>
        </w:rPr>
        <w:t>Схема формирования защищенного сообщения с помощью пакета PGP</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Выбор алгоритма шифрования, кроме обязательного DES, зависит от разработчика. Это создает дополнительное преимущество, так как злоумышленник должен определить, какой шифр следует вскрыть. Если добавить необходимость подбора ключей, то шансы расшифровки существенно уменьшаются.</w:t>
      </w:r>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Примером простого и эффективного протокола управления криптографическими ключами в сетях является протокол SKIP (</w:t>
      </w:r>
      <w:proofErr w:type="spellStart"/>
      <w:r w:rsidRPr="006121C7">
        <w:rPr>
          <w:rFonts w:ascii="Tahoma" w:eastAsia="Times New Roman" w:hAnsi="Tahoma" w:cs="Tahoma"/>
          <w:color w:val="000000"/>
          <w:sz w:val="18"/>
          <w:szCs w:val="18"/>
          <w:lang w:eastAsia="ru-KZ"/>
        </w:rPr>
        <w:t>Simple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Key</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management</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for</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Protocol</w:t>
      </w:r>
      <w:proofErr w:type="spellEnd"/>
      <w:r w:rsidRPr="006121C7">
        <w:rPr>
          <w:rFonts w:ascii="Tahoma" w:eastAsia="Times New Roman" w:hAnsi="Tahoma" w:cs="Tahoma"/>
          <w:color w:val="000000"/>
          <w:sz w:val="18"/>
          <w:szCs w:val="18"/>
          <w:lang w:eastAsia="ru-KZ"/>
        </w:rPr>
        <w:t xml:space="preserve">), представленный в 1994 году компанией </w:t>
      </w:r>
      <w:proofErr w:type="spellStart"/>
      <w:r w:rsidRPr="006121C7">
        <w:rPr>
          <w:rFonts w:ascii="Tahoma" w:eastAsia="Times New Roman" w:hAnsi="Tahoma" w:cs="Tahoma"/>
          <w:color w:val="000000"/>
          <w:sz w:val="18"/>
          <w:szCs w:val="18"/>
          <w:lang w:eastAsia="ru-KZ"/>
        </w:rPr>
        <w:t>Sun</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lastRenderedPageBreak/>
        <w:t>Microsystems</w:t>
      </w:r>
      <w:proofErr w:type="spellEnd"/>
      <w:r w:rsidRPr="006121C7">
        <w:rPr>
          <w:rFonts w:ascii="Tahoma" w:eastAsia="Times New Roman" w:hAnsi="Tahoma" w:cs="Tahoma"/>
          <w:color w:val="000000"/>
          <w:sz w:val="18"/>
          <w:szCs w:val="18"/>
          <w:lang w:eastAsia="ru-KZ"/>
        </w:rPr>
        <w:t xml:space="preserve"> (США). Это открытая спецификация, её свободно можно использовать для разработки средств защиты информации в </w:t>
      </w:r>
      <w:proofErr w:type="spellStart"/>
      <w:r w:rsidRPr="006121C7">
        <w:rPr>
          <w:rFonts w:ascii="Tahoma" w:eastAsia="Times New Roman" w:hAnsi="Tahoma" w:cs="Tahoma"/>
          <w:color w:val="000000"/>
          <w:sz w:val="18"/>
          <w:szCs w:val="18"/>
          <w:lang w:eastAsia="ru-KZ"/>
        </w:rPr>
        <w:t>Internet</w:t>
      </w:r>
      <w:proofErr w:type="spellEnd"/>
      <w:r w:rsidRPr="006121C7">
        <w:rPr>
          <w:rFonts w:ascii="Tahoma" w:eastAsia="Times New Roman" w:hAnsi="Tahoma" w:cs="Tahoma"/>
          <w:color w:val="000000"/>
          <w:sz w:val="18"/>
          <w:szCs w:val="18"/>
          <w:lang w:eastAsia="ru-KZ"/>
        </w:rPr>
        <w:t xml:space="preserve">-сетях. Ряд компаний успешно применяет этот протокол для коммерческих разработок СЗИ: </w:t>
      </w:r>
      <w:proofErr w:type="spellStart"/>
      <w:r w:rsidRPr="006121C7">
        <w:rPr>
          <w:rFonts w:ascii="Tahoma" w:eastAsia="Times New Roman" w:hAnsi="Tahoma" w:cs="Tahoma"/>
          <w:color w:val="000000"/>
          <w:sz w:val="18"/>
          <w:szCs w:val="18"/>
          <w:lang w:eastAsia="ru-KZ"/>
        </w:rPr>
        <w:t>Swiss</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Institute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of</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Technology</w:t>
      </w:r>
      <w:proofErr w:type="spellEnd"/>
      <w:r w:rsidRPr="006121C7">
        <w:rPr>
          <w:rFonts w:ascii="Tahoma" w:eastAsia="Times New Roman" w:hAnsi="Tahoma" w:cs="Tahoma"/>
          <w:color w:val="000000"/>
          <w:sz w:val="18"/>
          <w:szCs w:val="18"/>
          <w:lang w:eastAsia="ru-KZ"/>
        </w:rPr>
        <w:t xml:space="preserve"> (Швейцария), </w:t>
      </w:r>
      <w:proofErr w:type="spellStart"/>
      <w:r w:rsidRPr="006121C7">
        <w:rPr>
          <w:rFonts w:ascii="Tahoma" w:eastAsia="Times New Roman" w:hAnsi="Tahoma" w:cs="Tahoma"/>
          <w:color w:val="000000"/>
          <w:sz w:val="18"/>
          <w:szCs w:val="18"/>
          <w:lang w:eastAsia="ru-KZ"/>
        </w:rPr>
        <w:t>Check</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Point</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Software</w:t>
      </w:r>
      <w:proofErr w:type="spellEnd"/>
      <w:r w:rsidRPr="006121C7">
        <w:rPr>
          <w:rFonts w:ascii="Tahoma" w:eastAsia="Times New Roman" w:hAnsi="Tahoma" w:cs="Tahoma"/>
          <w:color w:val="000000"/>
          <w:sz w:val="18"/>
          <w:szCs w:val="18"/>
          <w:lang w:eastAsia="ru-KZ"/>
        </w:rPr>
        <w:t xml:space="preserve"> </w:t>
      </w:r>
      <w:proofErr w:type="spellStart"/>
      <w:r w:rsidRPr="006121C7">
        <w:rPr>
          <w:rFonts w:ascii="Tahoma" w:eastAsia="Times New Roman" w:hAnsi="Tahoma" w:cs="Tahoma"/>
          <w:color w:val="000000"/>
          <w:sz w:val="18"/>
          <w:szCs w:val="18"/>
          <w:lang w:eastAsia="ru-KZ"/>
        </w:rPr>
        <w:t>Inc</w:t>
      </w:r>
      <w:proofErr w:type="spellEnd"/>
      <w:r w:rsidRPr="006121C7">
        <w:rPr>
          <w:rFonts w:ascii="Tahoma" w:eastAsia="Times New Roman" w:hAnsi="Tahoma" w:cs="Tahoma"/>
          <w:color w:val="000000"/>
          <w:sz w:val="18"/>
          <w:szCs w:val="18"/>
          <w:lang w:eastAsia="ru-KZ"/>
        </w:rPr>
        <w:t xml:space="preserve">. (США, Израиль), </w:t>
      </w:r>
      <w:proofErr w:type="spellStart"/>
      <w:r w:rsidRPr="006121C7">
        <w:rPr>
          <w:rFonts w:ascii="Tahoma" w:eastAsia="Times New Roman" w:hAnsi="Tahoma" w:cs="Tahoma"/>
          <w:color w:val="000000"/>
          <w:sz w:val="18"/>
          <w:szCs w:val="18"/>
          <w:lang w:eastAsia="ru-KZ"/>
        </w:rPr>
        <w:t>Toshiba</w:t>
      </w:r>
      <w:proofErr w:type="spellEnd"/>
      <w:r w:rsidRPr="006121C7">
        <w:rPr>
          <w:rFonts w:ascii="Tahoma" w:eastAsia="Times New Roman" w:hAnsi="Tahoma" w:cs="Tahoma"/>
          <w:color w:val="000000"/>
          <w:sz w:val="18"/>
          <w:szCs w:val="18"/>
          <w:lang w:eastAsia="ru-KZ"/>
        </w:rPr>
        <w:t xml:space="preserve"> (Япония), ЭЛВИС+ (Россия), </w:t>
      </w:r>
      <w:proofErr w:type="spellStart"/>
      <w:r w:rsidRPr="006121C7">
        <w:rPr>
          <w:rFonts w:ascii="Tahoma" w:eastAsia="Times New Roman" w:hAnsi="Tahoma" w:cs="Tahoma"/>
          <w:color w:val="000000"/>
          <w:sz w:val="18"/>
          <w:szCs w:val="18"/>
          <w:lang w:eastAsia="ru-KZ"/>
        </w:rPr>
        <w:t>VPNet</w:t>
      </w:r>
      <w:proofErr w:type="spellEnd"/>
      <w:r w:rsidRPr="006121C7">
        <w:rPr>
          <w:rFonts w:ascii="Tahoma" w:eastAsia="Times New Roman" w:hAnsi="Tahoma" w:cs="Tahoma"/>
          <w:color w:val="000000"/>
          <w:sz w:val="18"/>
          <w:szCs w:val="18"/>
          <w:lang w:eastAsia="ru-KZ"/>
        </w:rPr>
        <w:t xml:space="preserve"> (США).</w:t>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bookmarkStart w:id="228" w:name="image.6.15"/>
      <w:bookmarkEnd w:id="228"/>
      <w:r w:rsidRPr="006121C7">
        <w:rPr>
          <w:rFonts w:ascii="Tahoma" w:eastAsia="Times New Roman" w:hAnsi="Tahoma" w:cs="Tahoma"/>
          <w:noProof/>
          <w:color w:val="000000"/>
          <w:sz w:val="18"/>
          <w:szCs w:val="18"/>
          <w:lang w:eastAsia="ru-KZ"/>
        </w:rPr>
        <w:drawing>
          <wp:inline distT="0" distB="0" distL="0" distR="0" wp14:anchorId="776ECEA3" wp14:editId="5A65E3C2">
            <wp:extent cx="4095115" cy="2298065"/>
            <wp:effectExtent l="0" t="0" r="635" b="6985"/>
            <wp:docPr id="89" name="Рисунок 89" descr="Схема формирования ЭЦ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Схема формирования ЭЦП"/>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5115" cy="2298065"/>
                    </a:xfrm>
                    <a:prstGeom prst="rect">
                      <a:avLst/>
                    </a:prstGeom>
                    <a:noFill/>
                    <a:ln>
                      <a:noFill/>
                    </a:ln>
                  </pic:spPr>
                </pic:pic>
              </a:graphicData>
            </a:graphic>
          </wp:inline>
        </w:drawing>
      </w:r>
    </w:p>
    <w:p w:rsidR="006121C7" w:rsidRPr="006121C7" w:rsidRDefault="006121C7" w:rsidP="006121C7">
      <w:pPr>
        <w:shd w:val="clear" w:color="auto" w:fill="FFFFFF"/>
        <w:spacing w:after="0" w:line="240" w:lineRule="auto"/>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br/>
      </w:r>
      <w:r w:rsidRPr="006121C7">
        <w:rPr>
          <w:rFonts w:ascii="Tahoma" w:eastAsia="Times New Roman" w:hAnsi="Tahoma" w:cs="Tahoma"/>
          <w:b/>
          <w:bCs/>
          <w:color w:val="000000"/>
          <w:sz w:val="18"/>
          <w:szCs w:val="18"/>
          <w:lang w:eastAsia="ru-KZ"/>
        </w:rPr>
        <w:t>Рис. 6.15. </w:t>
      </w:r>
      <w:r w:rsidRPr="006121C7">
        <w:rPr>
          <w:rFonts w:ascii="Tahoma" w:eastAsia="Times New Roman" w:hAnsi="Tahoma" w:cs="Tahoma"/>
          <w:color w:val="000000"/>
          <w:sz w:val="18"/>
          <w:szCs w:val="18"/>
          <w:lang w:eastAsia="ru-KZ"/>
        </w:rPr>
        <w:t>Схема формирования ЭЦП</w:t>
      </w:r>
      <w:bookmarkStart w:id="229" w:name="_GoBack"/>
      <w:bookmarkEnd w:id="229"/>
    </w:p>
    <w:p w:rsidR="006121C7" w:rsidRPr="006121C7" w:rsidRDefault="006121C7" w:rsidP="006121C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6121C7">
        <w:rPr>
          <w:rFonts w:ascii="Tahoma" w:eastAsia="Times New Roman" w:hAnsi="Tahoma" w:cs="Tahoma"/>
          <w:color w:val="000000"/>
          <w:sz w:val="18"/>
          <w:szCs w:val="18"/>
          <w:lang w:eastAsia="ru-KZ"/>
        </w:rPr>
        <w:t>В России установлен единый алгоритм криптографических преобразований данных для систем обработки и передачи данных в сетях, который установлен стандартом ГОСТ 28147-89. Другой российский стандарт — ГОСТ Р 34.11-94 — определяет алгоритм и процедуру вычисления хэш-функций для любых последовательностей двоичных символов, используемых в криптографических методах защиты информации. Отечественный стандарт ГОСТ Р 34.10-94 является стандартом, определяющим алгоритм формирования ЭЦП (</w:t>
      </w:r>
      <w:hyperlink r:id="rId61" w:anchor="image.6.15" w:history="1">
        <w:r w:rsidRPr="006121C7">
          <w:rPr>
            <w:rFonts w:ascii="Tahoma" w:eastAsia="Times New Roman" w:hAnsi="Tahoma" w:cs="Tahoma"/>
            <w:color w:val="0071A6"/>
            <w:sz w:val="18"/>
            <w:szCs w:val="18"/>
            <w:u w:val="single"/>
            <w:lang w:eastAsia="ru-KZ"/>
          </w:rPr>
          <w:t>рис. 6.15</w:t>
        </w:r>
      </w:hyperlink>
      <w:r w:rsidRPr="006121C7">
        <w:rPr>
          <w:rFonts w:ascii="Tahoma" w:eastAsia="Times New Roman" w:hAnsi="Tahoma" w:cs="Tahoma"/>
          <w:color w:val="000000"/>
          <w:sz w:val="18"/>
          <w:szCs w:val="18"/>
          <w:lang w:eastAsia="ru-KZ"/>
        </w:rPr>
        <w:t>).</w:t>
      </w:r>
    </w:p>
    <w:p w:rsidR="006121C7" w:rsidRDefault="006121C7"/>
    <w:sectPr w:rsidR="00612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3B2"/>
    <w:multiLevelType w:val="multilevel"/>
    <w:tmpl w:val="7314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A3162"/>
    <w:multiLevelType w:val="multilevel"/>
    <w:tmpl w:val="76C0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12C25"/>
    <w:multiLevelType w:val="multilevel"/>
    <w:tmpl w:val="83C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D556A"/>
    <w:multiLevelType w:val="multilevel"/>
    <w:tmpl w:val="164C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50134"/>
    <w:multiLevelType w:val="multilevel"/>
    <w:tmpl w:val="A3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F2908"/>
    <w:multiLevelType w:val="multilevel"/>
    <w:tmpl w:val="C4C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75624"/>
    <w:multiLevelType w:val="multilevel"/>
    <w:tmpl w:val="B5B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B50F2"/>
    <w:multiLevelType w:val="multilevel"/>
    <w:tmpl w:val="1B04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DD5FBF"/>
    <w:multiLevelType w:val="multilevel"/>
    <w:tmpl w:val="CBE6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57712D"/>
    <w:multiLevelType w:val="multilevel"/>
    <w:tmpl w:val="125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8"/>
  </w:num>
  <w:num w:numId="6">
    <w:abstractNumId w:val="2"/>
  </w:num>
  <w:num w:numId="7">
    <w:abstractNumId w:val="9"/>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C7"/>
    <w:rsid w:val="006121C7"/>
    <w:rsid w:val="007B289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8DED"/>
  <w15:chartTrackingRefBased/>
  <w15:docId w15:val="{E158D89A-8ADA-41B6-872F-E5C7F3A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6121C7"/>
  </w:style>
  <w:style w:type="character" w:customStyle="1" w:styleId="spelling-content-entity">
    <w:name w:val="spelling-content-entity"/>
    <w:basedOn w:val="a0"/>
    <w:rsid w:val="0061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3405">
      <w:bodyDiv w:val="1"/>
      <w:marLeft w:val="0"/>
      <w:marRight w:val="0"/>
      <w:marTop w:val="0"/>
      <w:marBottom w:val="0"/>
      <w:divBdr>
        <w:top w:val="none" w:sz="0" w:space="0" w:color="auto"/>
        <w:left w:val="none" w:sz="0" w:space="0" w:color="auto"/>
        <w:bottom w:val="none" w:sz="0" w:space="0" w:color="auto"/>
        <w:right w:val="none" w:sz="0" w:space="0" w:color="auto"/>
      </w:divBdr>
      <w:divsChild>
        <w:div w:id="635448662">
          <w:marLeft w:val="0"/>
          <w:marRight w:val="0"/>
          <w:marTop w:val="0"/>
          <w:marBottom w:val="0"/>
          <w:divBdr>
            <w:top w:val="none" w:sz="0" w:space="0" w:color="auto"/>
            <w:left w:val="none" w:sz="0" w:space="0" w:color="auto"/>
            <w:bottom w:val="none" w:sz="0" w:space="0" w:color="auto"/>
            <w:right w:val="none" w:sz="0" w:space="0" w:color="auto"/>
          </w:divBdr>
          <w:divsChild>
            <w:div w:id="882792535">
              <w:marLeft w:val="0"/>
              <w:marRight w:val="0"/>
              <w:marTop w:val="0"/>
              <w:marBottom w:val="0"/>
              <w:divBdr>
                <w:top w:val="none" w:sz="0" w:space="0" w:color="auto"/>
                <w:left w:val="none" w:sz="0" w:space="0" w:color="auto"/>
                <w:bottom w:val="none" w:sz="0" w:space="0" w:color="auto"/>
                <w:right w:val="none" w:sz="0" w:space="0" w:color="auto"/>
              </w:divBdr>
            </w:div>
          </w:divsChild>
        </w:div>
        <w:div w:id="1876767000">
          <w:marLeft w:val="0"/>
          <w:marRight w:val="0"/>
          <w:marTop w:val="0"/>
          <w:marBottom w:val="0"/>
          <w:divBdr>
            <w:top w:val="none" w:sz="0" w:space="0" w:color="auto"/>
            <w:left w:val="none" w:sz="0" w:space="0" w:color="auto"/>
            <w:bottom w:val="none" w:sz="0" w:space="0" w:color="auto"/>
            <w:right w:val="none" w:sz="0" w:space="0" w:color="auto"/>
          </w:divBdr>
          <w:divsChild>
            <w:div w:id="1254128218">
              <w:marLeft w:val="0"/>
              <w:marRight w:val="0"/>
              <w:marTop w:val="0"/>
              <w:marBottom w:val="0"/>
              <w:divBdr>
                <w:top w:val="none" w:sz="0" w:space="0" w:color="auto"/>
                <w:left w:val="none" w:sz="0" w:space="0" w:color="auto"/>
                <w:bottom w:val="none" w:sz="0" w:space="0" w:color="auto"/>
                <w:right w:val="none" w:sz="0" w:space="0" w:color="auto"/>
              </w:divBdr>
            </w:div>
          </w:divsChild>
        </w:div>
        <w:div w:id="1770931260">
          <w:marLeft w:val="0"/>
          <w:marRight w:val="0"/>
          <w:marTop w:val="0"/>
          <w:marBottom w:val="0"/>
          <w:divBdr>
            <w:top w:val="none" w:sz="0" w:space="0" w:color="auto"/>
            <w:left w:val="none" w:sz="0" w:space="0" w:color="auto"/>
            <w:bottom w:val="none" w:sz="0" w:space="0" w:color="auto"/>
            <w:right w:val="none" w:sz="0" w:space="0" w:color="auto"/>
          </w:divBdr>
          <w:divsChild>
            <w:div w:id="390422758">
              <w:marLeft w:val="0"/>
              <w:marRight w:val="0"/>
              <w:marTop w:val="0"/>
              <w:marBottom w:val="0"/>
              <w:divBdr>
                <w:top w:val="none" w:sz="0" w:space="0" w:color="auto"/>
                <w:left w:val="none" w:sz="0" w:space="0" w:color="auto"/>
                <w:bottom w:val="none" w:sz="0" w:space="0" w:color="auto"/>
                <w:right w:val="none" w:sz="0" w:space="0" w:color="auto"/>
              </w:divBdr>
            </w:div>
          </w:divsChild>
        </w:div>
        <w:div w:id="1578318640">
          <w:marLeft w:val="0"/>
          <w:marRight w:val="0"/>
          <w:marTop w:val="0"/>
          <w:marBottom w:val="0"/>
          <w:divBdr>
            <w:top w:val="none" w:sz="0" w:space="0" w:color="auto"/>
            <w:left w:val="none" w:sz="0" w:space="0" w:color="auto"/>
            <w:bottom w:val="none" w:sz="0" w:space="0" w:color="auto"/>
            <w:right w:val="none" w:sz="0" w:space="0" w:color="auto"/>
          </w:divBdr>
          <w:divsChild>
            <w:div w:id="1059355312">
              <w:marLeft w:val="0"/>
              <w:marRight w:val="0"/>
              <w:marTop w:val="0"/>
              <w:marBottom w:val="0"/>
              <w:divBdr>
                <w:top w:val="none" w:sz="0" w:space="0" w:color="auto"/>
                <w:left w:val="none" w:sz="0" w:space="0" w:color="auto"/>
                <w:bottom w:val="none" w:sz="0" w:space="0" w:color="auto"/>
                <w:right w:val="none" w:sz="0" w:space="0" w:color="auto"/>
              </w:divBdr>
            </w:div>
          </w:divsChild>
        </w:div>
        <w:div w:id="47996906">
          <w:marLeft w:val="0"/>
          <w:marRight w:val="0"/>
          <w:marTop w:val="0"/>
          <w:marBottom w:val="0"/>
          <w:divBdr>
            <w:top w:val="none" w:sz="0" w:space="0" w:color="auto"/>
            <w:left w:val="none" w:sz="0" w:space="0" w:color="auto"/>
            <w:bottom w:val="none" w:sz="0" w:space="0" w:color="auto"/>
            <w:right w:val="none" w:sz="0" w:space="0" w:color="auto"/>
          </w:divBdr>
          <w:divsChild>
            <w:div w:id="830490672">
              <w:marLeft w:val="0"/>
              <w:marRight w:val="0"/>
              <w:marTop w:val="0"/>
              <w:marBottom w:val="0"/>
              <w:divBdr>
                <w:top w:val="none" w:sz="0" w:space="0" w:color="auto"/>
                <w:left w:val="none" w:sz="0" w:space="0" w:color="auto"/>
                <w:bottom w:val="none" w:sz="0" w:space="0" w:color="auto"/>
                <w:right w:val="none" w:sz="0" w:space="0" w:color="auto"/>
              </w:divBdr>
            </w:div>
          </w:divsChild>
        </w:div>
        <w:div w:id="161509293">
          <w:marLeft w:val="0"/>
          <w:marRight w:val="0"/>
          <w:marTop w:val="0"/>
          <w:marBottom w:val="0"/>
          <w:divBdr>
            <w:top w:val="none" w:sz="0" w:space="0" w:color="auto"/>
            <w:left w:val="none" w:sz="0" w:space="0" w:color="auto"/>
            <w:bottom w:val="none" w:sz="0" w:space="0" w:color="auto"/>
            <w:right w:val="none" w:sz="0" w:space="0" w:color="auto"/>
          </w:divBdr>
          <w:divsChild>
            <w:div w:id="1069811926">
              <w:marLeft w:val="0"/>
              <w:marRight w:val="0"/>
              <w:marTop w:val="0"/>
              <w:marBottom w:val="0"/>
              <w:divBdr>
                <w:top w:val="none" w:sz="0" w:space="0" w:color="auto"/>
                <w:left w:val="none" w:sz="0" w:space="0" w:color="auto"/>
                <w:bottom w:val="none" w:sz="0" w:space="0" w:color="auto"/>
                <w:right w:val="none" w:sz="0" w:space="0" w:color="auto"/>
              </w:divBdr>
            </w:div>
          </w:divsChild>
        </w:div>
        <w:div w:id="787703067">
          <w:marLeft w:val="0"/>
          <w:marRight w:val="0"/>
          <w:marTop w:val="0"/>
          <w:marBottom w:val="0"/>
          <w:divBdr>
            <w:top w:val="none" w:sz="0" w:space="0" w:color="auto"/>
            <w:left w:val="none" w:sz="0" w:space="0" w:color="auto"/>
            <w:bottom w:val="none" w:sz="0" w:space="0" w:color="auto"/>
            <w:right w:val="none" w:sz="0" w:space="0" w:color="auto"/>
          </w:divBdr>
          <w:divsChild>
            <w:div w:id="2017998896">
              <w:marLeft w:val="0"/>
              <w:marRight w:val="0"/>
              <w:marTop w:val="0"/>
              <w:marBottom w:val="0"/>
              <w:divBdr>
                <w:top w:val="none" w:sz="0" w:space="0" w:color="auto"/>
                <w:left w:val="none" w:sz="0" w:space="0" w:color="auto"/>
                <w:bottom w:val="none" w:sz="0" w:space="0" w:color="auto"/>
                <w:right w:val="none" w:sz="0" w:space="0" w:color="auto"/>
              </w:divBdr>
            </w:div>
          </w:divsChild>
        </w:div>
        <w:div w:id="86704342">
          <w:marLeft w:val="0"/>
          <w:marRight w:val="0"/>
          <w:marTop w:val="0"/>
          <w:marBottom w:val="0"/>
          <w:divBdr>
            <w:top w:val="none" w:sz="0" w:space="0" w:color="auto"/>
            <w:left w:val="none" w:sz="0" w:space="0" w:color="auto"/>
            <w:bottom w:val="none" w:sz="0" w:space="0" w:color="auto"/>
            <w:right w:val="none" w:sz="0" w:space="0" w:color="auto"/>
          </w:divBdr>
          <w:divsChild>
            <w:div w:id="19680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1832">
      <w:bodyDiv w:val="1"/>
      <w:marLeft w:val="0"/>
      <w:marRight w:val="0"/>
      <w:marTop w:val="0"/>
      <w:marBottom w:val="0"/>
      <w:divBdr>
        <w:top w:val="none" w:sz="0" w:space="0" w:color="auto"/>
        <w:left w:val="none" w:sz="0" w:space="0" w:color="auto"/>
        <w:bottom w:val="none" w:sz="0" w:space="0" w:color="auto"/>
        <w:right w:val="none" w:sz="0" w:space="0" w:color="auto"/>
      </w:divBdr>
      <w:divsChild>
        <w:div w:id="1779594529">
          <w:marLeft w:val="0"/>
          <w:marRight w:val="0"/>
          <w:marTop w:val="0"/>
          <w:marBottom w:val="0"/>
          <w:divBdr>
            <w:top w:val="none" w:sz="0" w:space="0" w:color="auto"/>
            <w:left w:val="none" w:sz="0" w:space="0" w:color="auto"/>
            <w:bottom w:val="none" w:sz="0" w:space="0" w:color="auto"/>
            <w:right w:val="none" w:sz="0" w:space="0" w:color="auto"/>
          </w:divBdr>
          <w:divsChild>
            <w:div w:id="2022121267">
              <w:marLeft w:val="0"/>
              <w:marRight w:val="0"/>
              <w:marTop w:val="0"/>
              <w:marBottom w:val="0"/>
              <w:divBdr>
                <w:top w:val="none" w:sz="0" w:space="0" w:color="auto"/>
                <w:left w:val="none" w:sz="0" w:space="0" w:color="auto"/>
                <w:bottom w:val="none" w:sz="0" w:space="0" w:color="auto"/>
                <w:right w:val="none" w:sz="0" w:space="0" w:color="auto"/>
              </w:divBdr>
            </w:div>
          </w:divsChild>
        </w:div>
        <w:div w:id="1389304242">
          <w:marLeft w:val="0"/>
          <w:marRight w:val="0"/>
          <w:marTop w:val="0"/>
          <w:marBottom w:val="0"/>
          <w:divBdr>
            <w:top w:val="none" w:sz="0" w:space="0" w:color="auto"/>
            <w:left w:val="none" w:sz="0" w:space="0" w:color="auto"/>
            <w:bottom w:val="none" w:sz="0" w:space="0" w:color="auto"/>
            <w:right w:val="none" w:sz="0" w:space="0" w:color="auto"/>
          </w:divBdr>
          <w:divsChild>
            <w:div w:id="279650418">
              <w:marLeft w:val="0"/>
              <w:marRight w:val="0"/>
              <w:marTop w:val="0"/>
              <w:marBottom w:val="0"/>
              <w:divBdr>
                <w:top w:val="none" w:sz="0" w:space="0" w:color="auto"/>
                <w:left w:val="none" w:sz="0" w:space="0" w:color="auto"/>
                <w:bottom w:val="none" w:sz="0" w:space="0" w:color="auto"/>
                <w:right w:val="none" w:sz="0" w:space="0" w:color="auto"/>
              </w:divBdr>
            </w:div>
          </w:divsChild>
        </w:div>
        <w:div w:id="336158643">
          <w:marLeft w:val="0"/>
          <w:marRight w:val="0"/>
          <w:marTop w:val="0"/>
          <w:marBottom w:val="0"/>
          <w:divBdr>
            <w:top w:val="none" w:sz="0" w:space="0" w:color="auto"/>
            <w:left w:val="none" w:sz="0" w:space="0" w:color="auto"/>
            <w:bottom w:val="none" w:sz="0" w:space="0" w:color="auto"/>
            <w:right w:val="none" w:sz="0" w:space="0" w:color="auto"/>
          </w:divBdr>
          <w:divsChild>
            <w:div w:id="1559391744">
              <w:marLeft w:val="0"/>
              <w:marRight w:val="0"/>
              <w:marTop w:val="0"/>
              <w:marBottom w:val="0"/>
              <w:divBdr>
                <w:top w:val="none" w:sz="0" w:space="0" w:color="auto"/>
                <w:left w:val="none" w:sz="0" w:space="0" w:color="auto"/>
                <w:bottom w:val="none" w:sz="0" w:space="0" w:color="auto"/>
                <w:right w:val="none" w:sz="0" w:space="0" w:color="auto"/>
              </w:divBdr>
            </w:div>
          </w:divsChild>
        </w:div>
        <w:div w:id="1318728281">
          <w:marLeft w:val="0"/>
          <w:marRight w:val="0"/>
          <w:marTop w:val="0"/>
          <w:marBottom w:val="0"/>
          <w:divBdr>
            <w:top w:val="none" w:sz="0" w:space="0" w:color="auto"/>
            <w:left w:val="none" w:sz="0" w:space="0" w:color="auto"/>
            <w:bottom w:val="none" w:sz="0" w:space="0" w:color="auto"/>
            <w:right w:val="none" w:sz="0" w:space="0" w:color="auto"/>
          </w:divBdr>
          <w:divsChild>
            <w:div w:id="1772436162">
              <w:marLeft w:val="0"/>
              <w:marRight w:val="0"/>
              <w:marTop w:val="0"/>
              <w:marBottom w:val="0"/>
              <w:divBdr>
                <w:top w:val="none" w:sz="0" w:space="0" w:color="auto"/>
                <w:left w:val="none" w:sz="0" w:space="0" w:color="auto"/>
                <w:bottom w:val="none" w:sz="0" w:space="0" w:color="auto"/>
                <w:right w:val="none" w:sz="0" w:space="0" w:color="auto"/>
              </w:divBdr>
            </w:div>
          </w:divsChild>
        </w:div>
        <w:div w:id="710811849">
          <w:marLeft w:val="0"/>
          <w:marRight w:val="0"/>
          <w:marTop w:val="0"/>
          <w:marBottom w:val="0"/>
          <w:divBdr>
            <w:top w:val="none" w:sz="0" w:space="0" w:color="auto"/>
            <w:left w:val="none" w:sz="0" w:space="0" w:color="auto"/>
            <w:bottom w:val="none" w:sz="0" w:space="0" w:color="auto"/>
            <w:right w:val="none" w:sz="0" w:space="0" w:color="auto"/>
          </w:divBdr>
          <w:divsChild>
            <w:div w:id="350961803">
              <w:marLeft w:val="0"/>
              <w:marRight w:val="0"/>
              <w:marTop w:val="0"/>
              <w:marBottom w:val="0"/>
              <w:divBdr>
                <w:top w:val="none" w:sz="0" w:space="0" w:color="auto"/>
                <w:left w:val="none" w:sz="0" w:space="0" w:color="auto"/>
                <w:bottom w:val="none" w:sz="0" w:space="0" w:color="auto"/>
                <w:right w:val="none" w:sz="0" w:space="0" w:color="auto"/>
              </w:divBdr>
            </w:div>
          </w:divsChild>
        </w:div>
        <w:div w:id="1763796003">
          <w:marLeft w:val="0"/>
          <w:marRight w:val="0"/>
          <w:marTop w:val="0"/>
          <w:marBottom w:val="0"/>
          <w:divBdr>
            <w:top w:val="none" w:sz="0" w:space="0" w:color="auto"/>
            <w:left w:val="none" w:sz="0" w:space="0" w:color="auto"/>
            <w:bottom w:val="none" w:sz="0" w:space="0" w:color="auto"/>
            <w:right w:val="none" w:sz="0" w:space="0" w:color="auto"/>
          </w:divBdr>
          <w:divsChild>
            <w:div w:id="1303849509">
              <w:marLeft w:val="0"/>
              <w:marRight w:val="0"/>
              <w:marTop w:val="0"/>
              <w:marBottom w:val="0"/>
              <w:divBdr>
                <w:top w:val="none" w:sz="0" w:space="0" w:color="auto"/>
                <w:left w:val="none" w:sz="0" w:space="0" w:color="auto"/>
                <w:bottom w:val="none" w:sz="0" w:space="0" w:color="auto"/>
                <w:right w:val="none" w:sz="0" w:space="0" w:color="auto"/>
              </w:divBdr>
            </w:div>
          </w:divsChild>
        </w:div>
        <w:div w:id="1504859001">
          <w:marLeft w:val="0"/>
          <w:marRight w:val="0"/>
          <w:marTop w:val="0"/>
          <w:marBottom w:val="0"/>
          <w:divBdr>
            <w:top w:val="none" w:sz="0" w:space="0" w:color="auto"/>
            <w:left w:val="none" w:sz="0" w:space="0" w:color="auto"/>
            <w:bottom w:val="none" w:sz="0" w:space="0" w:color="auto"/>
            <w:right w:val="none" w:sz="0" w:space="0" w:color="auto"/>
          </w:divBdr>
          <w:divsChild>
            <w:div w:id="1023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intuit.ru/studies/professional_skill_improvements/17846/courses/1242/lecture/27505?page=1" TargetMode="External"/><Relationship Id="rId26" Type="http://schemas.openxmlformats.org/officeDocument/2006/relationships/image" Target="media/image10.png"/><Relationship Id="rId39" Type="http://schemas.openxmlformats.org/officeDocument/2006/relationships/hyperlink" Target="https://intuit.ru/studies/professional_skill_improvements/17846/courses/1242/lecture/27505?page=2" TargetMode="External"/><Relationship Id="rId21" Type="http://schemas.openxmlformats.org/officeDocument/2006/relationships/image" Target="media/image8.jpeg"/><Relationship Id="rId34" Type="http://schemas.openxmlformats.org/officeDocument/2006/relationships/image" Target="media/image18.jpeg"/><Relationship Id="rId42" Type="http://schemas.openxmlformats.org/officeDocument/2006/relationships/image" Target="media/image24.jpe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5.png"/><Relationship Id="rId63" Type="http://schemas.openxmlformats.org/officeDocument/2006/relationships/theme" Target="theme/theme1.xml"/><Relationship Id="rId7" Type="http://schemas.openxmlformats.org/officeDocument/2006/relationships/hyperlink" Target="https://intuit.ru/studies/professional_skill_improvements/17846/courses/1242/lecture/27505?page=1" TargetMode="External"/><Relationship Id="rId2" Type="http://schemas.openxmlformats.org/officeDocument/2006/relationships/styles" Target="styles.xml"/><Relationship Id="rId16" Type="http://schemas.openxmlformats.org/officeDocument/2006/relationships/hyperlink" Target="https://intuit.ru/studies/professional_skill_improvements/17846/courses/1242/lecture/27505?page=1" TargetMode="External"/><Relationship Id="rId29" Type="http://schemas.openxmlformats.org/officeDocument/2006/relationships/image" Target="media/image13.png"/><Relationship Id="rId11" Type="http://schemas.openxmlformats.org/officeDocument/2006/relationships/hyperlink" Target="http://www.pcweek.ru/themes/detail.php?ID=55087" TargetMode="External"/><Relationship Id="rId24" Type="http://schemas.openxmlformats.org/officeDocument/2006/relationships/hyperlink" Target="https://intuit.ru/studies/professional_skill_improvements/17846/courses/1242/lecture/27505?page=2"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hyperlink" Target="https://intuit.ru/studies/professional_skill_improvements/17846/courses/1242/lecture/27505?page=2" TargetMode="External"/><Relationship Id="rId45" Type="http://schemas.openxmlformats.org/officeDocument/2006/relationships/image" Target="media/image26.png"/><Relationship Id="rId53" Type="http://schemas.openxmlformats.org/officeDocument/2006/relationships/image" Target="media/image33.jpeg"/><Relationship Id="rId58" Type="http://schemas.openxmlformats.org/officeDocument/2006/relationships/hyperlink" Target="http://www.mit.edu/network/pgp-form.html" TargetMode="External"/><Relationship Id="rId5" Type="http://schemas.openxmlformats.org/officeDocument/2006/relationships/hyperlink" Target="https://intuit.ru/studies/professional_skill_improvements/17846/courses/1242/lecture/27505?page=1" TargetMode="External"/><Relationship Id="rId61" Type="http://schemas.openxmlformats.org/officeDocument/2006/relationships/hyperlink" Target="https://intuit.ru/studies/professional_skill_improvements/17846/courses/1242/lecture/27505?page=2" TargetMode="External"/><Relationship Id="rId19" Type="http://schemas.openxmlformats.org/officeDocument/2006/relationships/image" Target="media/image7.jpeg"/><Relationship Id="rId14" Type="http://schemas.openxmlformats.org/officeDocument/2006/relationships/hyperlink" Target="https://intuit.ru/studies/professional_skill_improvements/17846/courses/1242/lecture/27505?page=1" TargetMode="External"/><Relationship Id="rId22" Type="http://schemas.openxmlformats.org/officeDocument/2006/relationships/hyperlink" Target="https://intuit.ru/studies/professional_skill_improvements/17846/courses/1242/lecture/27505?page=2"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yperlink" Target="https://intuit.ru/studies/professional_skill_improvements/17846/courses/1242/lecture/27505?page=2" TargetMode="External"/><Relationship Id="rId48" Type="http://schemas.openxmlformats.org/officeDocument/2006/relationships/image" Target="media/image29.png"/><Relationship Id="rId56" Type="http://schemas.openxmlformats.org/officeDocument/2006/relationships/image" Target="media/image36.png"/><Relationship Id="rId8" Type="http://schemas.openxmlformats.org/officeDocument/2006/relationships/hyperlink" Target="https://intuit.ru/studies/professional_skill_improvements/17846/courses/1242/lecture/27505?page=1" TargetMode="External"/><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hyperlink" Target="https://intuit.ru/studies/professional_skill_improvements/17846/courses/1242/lecture/27505?page=1" TargetMode="External"/><Relationship Id="rId17" Type="http://schemas.openxmlformats.org/officeDocument/2006/relationships/image" Target="media/image6.jpeg"/><Relationship Id="rId25" Type="http://schemas.openxmlformats.org/officeDocument/2006/relationships/hyperlink" Target="https://intuit.ru/studies/professional_skill_improvements/17846/courses/1242/lecture/27505?page=2" TargetMode="External"/><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7.png"/><Relationship Id="rId59" Type="http://schemas.openxmlformats.org/officeDocument/2006/relationships/image" Target="media/image37.jpeg"/><Relationship Id="rId20" Type="http://schemas.openxmlformats.org/officeDocument/2006/relationships/hyperlink" Target="https://intuit.ru/studies/professional_skill_improvements/17846/courses/1242/lecture/27505?page=2" TargetMode="External"/><Relationship Id="rId41" Type="http://schemas.openxmlformats.org/officeDocument/2006/relationships/image" Target="media/image23.jpeg"/><Relationship Id="rId54" Type="http://schemas.openxmlformats.org/officeDocument/2006/relationships/image" Target="media/image3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0.png"/><Relationship Id="rId57" Type="http://schemas.openxmlformats.org/officeDocument/2006/relationships/hyperlink" Target="https://intuit.ru/studies/professional_skill_improvements/17846/courses/1242/lecture/27505?page=2" TargetMode="External"/><Relationship Id="rId10" Type="http://schemas.openxmlformats.org/officeDocument/2006/relationships/image" Target="media/image3.jpeg"/><Relationship Id="rId31" Type="http://schemas.openxmlformats.org/officeDocument/2006/relationships/image" Target="media/image15.png"/><Relationship Id="rId44" Type="http://schemas.openxmlformats.org/officeDocument/2006/relationships/image" Target="media/image25.png"/><Relationship Id="rId52" Type="http://schemas.openxmlformats.org/officeDocument/2006/relationships/hyperlink" Target="https://intuit.ru/studies/professional_skill_improvements/17846/courses/1242/lecture/27505?page=2" TargetMode="External"/><Relationship Id="rId60"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7965</Words>
  <Characters>45407</Characters>
  <Application>Microsoft Office Word</Application>
  <DocSecurity>0</DocSecurity>
  <Lines>378</Lines>
  <Paragraphs>106</Paragraphs>
  <ScaleCrop>false</ScaleCrop>
  <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2023-10-11T03:23:00Z</dcterms:created>
  <dcterms:modified xsi:type="dcterms:W3CDTF">2023-10-11T03:26:00Z</dcterms:modified>
</cp:coreProperties>
</file>